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01688" w14:textId="77777777" w:rsidR="00342A22" w:rsidRDefault="00342A22">
      <w:pPr>
        <w:tabs>
          <w:tab w:val="left" w:pos="90"/>
        </w:tabs>
        <w:spacing w:line="240" w:lineRule="auto"/>
        <w:ind w:left="90"/>
        <w:jc w:val="center"/>
        <w:rPr>
          <w:rFonts w:ascii="Arial" w:eastAsia="Arial" w:hAnsi="Arial" w:cs="Arial"/>
          <w:color w:val="0D0D0D"/>
          <w:sz w:val="24"/>
          <w:szCs w:val="24"/>
        </w:rPr>
      </w:pPr>
    </w:p>
    <w:p w14:paraId="177D29AA" w14:textId="77777777" w:rsidR="00342A22" w:rsidRDefault="005D757D">
      <w:pPr>
        <w:tabs>
          <w:tab w:val="left" w:pos="90"/>
        </w:tabs>
        <w:spacing w:line="240" w:lineRule="auto"/>
        <w:ind w:left="90"/>
        <w:jc w:val="center"/>
        <w:rPr>
          <w:rFonts w:ascii="Arial" w:eastAsia="Arial" w:hAnsi="Arial" w:cs="Arial"/>
          <w:color w:val="0D0D0D"/>
          <w:sz w:val="24"/>
          <w:szCs w:val="24"/>
        </w:rPr>
      </w:pPr>
      <w:r>
        <w:rPr>
          <w:noProof/>
        </w:rPr>
        <w:drawing>
          <wp:anchor distT="0" distB="0" distL="0" distR="0" simplePos="0" relativeHeight="251658240" behindDoc="0" locked="0" layoutInCell="1" hidden="0" allowOverlap="1" wp14:anchorId="35C2BA3A" wp14:editId="0A6F0263">
            <wp:simplePos x="0" y="0"/>
            <wp:positionH relativeFrom="column">
              <wp:posOffset>142875</wp:posOffset>
            </wp:positionH>
            <wp:positionV relativeFrom="paragraph">
              <wp:posOffset>252095</wp:posOffset>
            </wp:positionV>
            <wp:extent cx="971550" cy="5905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71550" cy="590550"/>
                    </a:xfrm>
                    <a:prstGeom prst="rect">
                      <a:avLst/>
                    </a:prstGeom>
                    <a:ln/>
                  </pic:spPr>
                </pic:pic>
              </a:graphicData>
            </a:graphic>
          </wp:anchor>
        </w:drawing>
      </w:r>
    </w:p>
    <w:p w14:paraId="37B41276" w14:textId="77777777" w:rsidR="00342A22" w:rsidRDefault="005D757D">
      <w:pPr>
        <w:spacing w:line="240" w:lineRule="auto"/>
        <w:ind w:left="-180"/>
        <w:jc w:val="center"/>
        <w:rPr>
          <w:rFonts w:ascii="Arial" w:eastAsia="Arial" w:hAnsi="Arial" w:cs="Arial"/>
          <w:color w:val="0D0D0D"/>
          <w:sz w:val="12"/>
          <w:szCs w:val="12"/>
        </w:rPr>
      </w:pPr>
      <w:r>
        <w:rPr>
          <w:rFonts w:ascii="Arial" w:eastAsia="Arial" w:hAnsi="Arial" w:cs="Arial"/>
          <w:b/>
          <w:color w:val="0D0D0D"/>
          <w:sz w:val="24"/>
          <w:szCs w:val="24"/>
        </w:rPr>
        <w:t>Mulberry Point Yacht Harbor, Inc.</w:t>
      </w:r>
      <w:r>
        <w:rPr>
          <w:rFonts w:ascii="Arial" w:eastAsia="Arial" w:hAnsi="Arial" w:cs="Arial"/>
          <w:b/>
          <w:color w:val="0D0D0D"/>
          <w:sz w:val="24"/>
          <w:szCs w:val="24"/>
        </w:rPr>
        <w:br/>
        <w:t>P.O. Box 2311, Stillwater, MN  55082</w:t>
      </w:r>
      <w:r>
        <w:rPr>
          <w:rFonts w:ascii="Arial" w:eastAsia="Arial" w:hAnsi="Arial" w:cs="Arial"/>
          <w:b/>
          <w:color w:val="0D0D0D"/>
          <w:sz w:val="24"/>
          <w:szCs w:val="24"/>
        </w:rPr>
        <w:br/>
        <w:t xml:space="preserve">Voice/fax: 651-705-8816   email: </w:t>
      </w:r>
      <w:hyperlink r:id="rId5">
        <w:r>
          <w:rPr>
            <w:rFonts w:ascii="Arial" w:eastAsia="Arial" w:hAnsi="Arial" w:cs="Arial"/>
            <w:b/>
            <w:color w:val="4472C4"/>
            <w:sz w:val="24"/>
            <w:szCs w:val="24"/>
            <w:u w:val="single"/>
          </w:rPr>
          <w:t>info@mpyh.com</w:t>
        </w:r>
      </w:hyperlink>
    </w:p>
    <w:p w14:paraId="1234F915" w14:textId="77777777" w:rsidR="00342A22" w:rsidRDefault="00342A22">
      <w:pPr>
        <w:spacing w:line="240" w:lineRule="auto"/>
        <w:ind w:left="-180"/>
        <w:jc w:val="center"/>
        <w:rPr>
          <w:rFonts w:ascii="Arial" w:eastAsia="Arial" w:hAnsi="Arial" w:cs="Arial"/>
          <w:color w:val="0D0D0D"/>
          <w:sz w:val="12"/>
          <w:szCs w:val="12"/>
        </w:rPr>
      </w:pPr>
    </w:p>
    <w:p w14:paraId="154467A8" w14:textId="77777777" w:rsidR="00342A22" w:rsidRDefault="005D757D">
      <w:pPr>
        <w:spacing w:line="240" w:lineRule="auto"/>
        <w:ind w:left="-180"/>
        <w:jc w:val="center"/>
        <w:rPr>
          <w:rFonts w:ascii="Arial" w:eastAsia="Arial" w:hAnsi="Arial" w:cs="Arial"/>
          <w:color w:val="0D0D0D"/>
          <w:sz w:val="12"/>
          <w:szCs w:val="12"/>
        </w:rPr>
      </w:pPr>
      <w:r>
        <w:rPr>
          <w:rFonts w:ascii="Arial" w:eastAsia="Arial" w:hAnsi="Arial" w:cs="Arial"/>
          <w:b/>
          <w:color w:val="0D0D0D"/>
          <w:sz w:val="24"/>
          <w:szCs w:val="24"/>
        </w:rPr>
        <w:t>202</w:t>
      </w:r>
      <w:r>
        <w:rPr>
          <w:rFonts w:ascii="Arial" w:eastAsia="Arial" w:hAnsi="Arial" w:cs="Arial"/>
          <w:b/>
          <w:color w:val="0D0D0D"/>
          <w:sz w:val="24"/>
          <w:szCs w:val="24"/>
        </w:rPr>
        <w:t>1</w:t>
      </w:r>
      <w:r>
        <w:rPr>
          <w:rFonts w:ascii="Arial" w:eastAsia="Arial" w:hAnsi="Arial" w:cs="Arial"/>
          <w:b/>
          <w:color w:val="0D0D0D"/>
          <w:sz w:val="24"/>
          <w:szCs w:val="24"/>
        </w:rPr>
        <w:t xml:space="preserve"> Rental Agreement</w:t>
      </w:r>
    </w:p>
    <w:p w14:paraId="7C496761" w14:textId="77777777" w:rsidR="00342A22" w:rsidRDefault="00342A22">
      <w:pPr>
        <w:spacing w:line="240" w:lineRule="auto"/>
        <w:ind w:left="-180"/>
        <w:jc w:val="center"/>
        <w:rPr>
          <w:rFonts w:ascii="Arial" w:eastAsia="Arial" w:hAnsi="Arial" w:cs="Arial"/>
          <w:color w:val="0D0D0D"/>
          <w:sz w:val="12"/>
          <w:szCs w:val="12"/>
        </w:rPr>
      </w:pPr>
    </w:p>
    <w:p w14:paraId="270FDBCB" w14:textId="77777777" w:rsidR="00342A22" w:rsidRDefault="00342A22">
      <w:pPr>
        <w:spacing w:line="240" w:lineRule="auto"/>
        <w:ind w:left="-180"/>
        <w:jc w:val="center"/>
        <w:rPr>
          <w:rFonts w:ascii="Arial" w:eastAsia="Arial" w:hAnsi="Arial" w:cs="Arial"/>
          <w:color w:val="0D0D0D"/>
          <w:sz w:val="12"/>
          <w:szCs w:val="12"/>
        </w:rPr>
      </w:pPr>
    </w:p>
    <w:p w14:paraId="266FAF6C"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 xml:space="preserve">Slip number:   ______             </w:t>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Term of contract:   April 202</w:t>
      </w:r>
      <w:r>
        <w:rPr>
          <w:rFonts w:ascii="Arial" w:eastAsia="Arial" w:hAnsi="Arial" w:cs="Arial"/>
          <w:color w:val="0D0D0D"/>
          <w:sz w:val="20"/>
          <w:szCs w:val="20"/>
        </w:rPr>
        <w:t>1</w:t>
      </w:r>
      <w:r>
        <w:rPr>
          <w:rFonts w:ascii="Arial" w:eastAsia="Arial" w:hAnsi="Arial" w:cs="Arial"/>
          <w:color w:val="0D0D0D"/>
          <w:sz w:val="20"/>
          <w:szCs w:val="20"/>
        </w:rPr>
        <w:t xml:space="preserve"> through March 202</w:t>
      </w:r>
      <w:r>
        <w:rPr>
          <w:rFonts w:ascii="Arial" w:eastAsia="Arial" w:hAnsi="Arial" w:cs="Arial"/>
          <w:color w:val="0D0D0D"/>
          <w:sz w:val="20"/>
          <w:szCs w:val="20"/>
        </w:rPr>
        <w:t>2</w:t>
      </w:r>
      <w:r>
        <w:rPr>
          <w:rFonts w:ascii="Arial" w:eastAsia="Arial" w:hAnsi="Arial" w:cs="Arial"/>
          <w:color w:val="0D0D0D"/>
          <w:sz w:val="20"/>
          <w:szCs w:val="20"/>
        </w:rPr>
        <w:t xml:space="preserve"> </w:t>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br/>
        <w:t xml:space="preserve">Slip length:     _______              </w:t>
      </w:r>
      <w:r>
        <w:rPr>
          <w:rFonts w:ascii="Arial" w:eastAsia="Arial" w:hAnsi="Arial" w:cs="Arial"/>
          <w:color w:val="0D0D0D"/>
          <w:sz w:val="20"/>
          <w:szCs w:val="20"/>
        </w:rPr>
        <w:tab/>
        <w:t xml:space="preserve">                           Winter storage included:        Yes     </w:t>
      </w:r>
      <w:r>
        <w:rPr>
          <w:rFonts w:ascii="Arial" w:eastAsia="Arial" w:hAnsi="Arial" w:cs="Arial"/>
          <w:color w:val="0D0D0D"/>
          <w:sz w:val="20"/>
          <w:szCs w:val="20"/>
        </w:rPr>
        <w:t xml:space="preserve">       </w:t>
      </w:r>
      <w:r>
        <w:rPr>
          <w:rFonts w:ascii="Arial" w:eastAsia="Arial" w:hAnsi="Arial" w:cs="Arial"/>
          <w:color w:val="0D0D0D"/>
          <w:sz w:val="20"/>
          <w:szCs w:val="20"/>
        </w:rPr>
        <w:t xml:space="preserve"> No  </w:t>
      </w:r>
      <w:r>
        <w:rPr>
          <w:noProof/>
        </w:rPr>
        <mc:AlternateContent>
          <mc:Choice Requires="wpg">
            <w:drawing>
              <wp:anchor distT="0" distB="0" distL="114300" distR="114300" simplePos="0" relativeHeight="251659264" behindDoc="0" locked="0" layoutInCell="1" hidden="0" allowOverlap="1" wp14:anchorId="5FBB5619" wp14:editId="30E2D786">
                <wp:simplePos x="0" y="0"/>
                <wp:positionH relativeFrom="column">
                  <wp:posOffset>4699000</wp:posOffset>
                </wp:positionH>
                <wp:positionV relativeFrom="paragraph">
                  <wp:posOffset>139700</wp:posOffset>
                </wp:positionV>
                <wp:extent cx="161925" cy="142875"/>
                <wp:effectExtent l="0" t="0" r="0" b="0"/>
                <wp:wrapNone/>
                <wp:docPr id="2" name="Rectangle 2"/>
                <wp:cNvGraphicFramePr/>
                <a:graphic xmlns:a="http://schemas.openxmlformats.org/drawingml/2006/main">
                  <a:graphicData uri="http://schemas.microsoft.com/office/word/2010/wordprocessingShape">
                    <wps:wsp>
                      <wps:cNvSpPr/>
                      <wps:spPr>
                        <a:xfrm>
                          <a:off x="5269800" y="3713325"/>
                          <a:ext cx="15240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6A4FD5" w14:textId="77777777" w:rsidR="00342A22" w:rsidRDefault="005D757D">
                            <w:pPr>
                              <w:spacing w:line="275" w:lineRule="auto"/>
                              <w:textDirection w:val="btLr"/>
                            </w:pPr>
                            <w:r>
                              <w:rPr>
                                <w:rFonts w:ascii="Arial" w:eastAsia="Arial" w:hAnsi="Arial" w:cs="Arial"/>
                                <w:color w:val="000000"/>
                                <w:highlight w:val="red"/>
                              </w:rPr>
                              <w:t>jjj</w:t>
                            </w:r>
                          </w:p>
                          <w:p w14:paraId="76857452" w14:textId="77777777" w:rsidR="00342A22" w:rsidRDefault="00342A22">
                            <w:pPr>
                              <w:spacing w:line="275" w:lineRule="auto"/>
                              <w:textDirection w:val="btLr"/>
                            </w:pPr>
                          </w:p>
                          <w:p w14:paraId="78CC54BD" w14:textId="77777777" w:rsidR="00342A22" w:rsidRDefault="00342A22">
                            <w:pPr>
                              <w:spacing w:line="275" w:lineRule="auto"/>
                              <w:textDirection w:val="btLr"/>
                            </w:pPr>
                          </w:p>
                          <w:p w14:paraId="51DBC6AD" w14:textId="77777777" w:rsidR="00342A22" w:rsidRDefault="00342A2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4699000</wp:posOffset>
                </wp:positionH>
                <wp:positionV relativeFrom="paragraph">
                  <wp:posOffset>139700</wp:posOffset>
                </wp:positionV>
                <wp:extent cx="161925" cy="14287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61925" cy="1428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0972EC60" wp14:editId="18E2D74C">
                <wp:simplePos x="0" y="0"/>
                <wp:positionH relativeFrom="column">
                  <wp:posOffset>5219700</wp:posOffset>
                </wp:positionH>
                <wp:positionV relativeFrom="paragraph">
                  <wp:posOffset>139700</wp:posOffset>
                </wp:positionV>
                <wp:extent cx="161925" cy="142875"/>
                <wp:effectExtent l="0" t="0" r="0" b="0"/>
                <wp:wrapNone/>
                <wp:docPr id="1" name="Rectangle 1"/>
                <wp:cNvGraphicFramePr/>
                <a:graphic xmlns:a="http://schemas.openxmlformats.org/drawingml/2006/main">
                  <a:graphicData uri="http://schemas.microsoft.com/office/word/2010/wordprocessingShape">
                    <wps:wsp>
                      <wps:cNvSpPr/>
                      <wps:spPr>
                        <a:xfrm>
                          <a:off x="5269800" y="3713325"/>
                          <a:ext cx="15240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8DF0E1" w14:textId="77777777" w:rsidR="00342A22" w:rsidRDefault="005D757D">
                            <w:pPr>
                              <w:spacing w:line="275" w:lineRule="auto"/>
                              <w:textDirection w:val="btLr"/>
                            </w:pPr>
                            <w:r>
                              <w:rPr>
                                <w:rFonts w:ascii="Arial" w:eastAsia="Arial" w:hAnsi="Arial" w:cs="Arial"/>
                                <w:color w:val="000000"/>
                              </w:rPr>
                              <w:t>jjj</w:t>
                            </w:r>
                          </w:p>
                          <w:p w14:paraId="495ED429" w14:textId="77777777" w:rsidR="00342A22" w:rsidRDefault="00342A22">
                            <w:pPr>
                              <w:spacing w:line="275" w:lineRule="auto"/>
                              <w:textDirection w:val="btLr"/>
                            </w:pPr>
                          </w:p>
                          <w:p w14:paraId="55FDFC70" w14:textId="77777777" w:rsidR="00342A22" w:rsidRDefault="00342A2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5219700</wp:posOffset>
                </wp:positionH>
                <wp:positionV relativeFrom="paragraph">
                  <wp:posOffset>139700</wp:posOffset>
                </wp:positionV>
                <wp:extent cx="161925" cy="14287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61925" cy="142875"/>
                        </a:xfrm>
                        <a:prstGeom prst="rect"/>
                        <a:ln/>
                      </pic:spPr>
                    </pic:pic>
                  </a:graphicData>
                </a:graphic>
              </wp:anchor>
            </w:drawing>
          </mc:Fallback>
        </mc:AlternateContent>
      </w:r>
    </w:p>
    <w:p w14:paraId="25A99050"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Boat length overall:  ______</w:t>
      </w:r>
    </w:p>
    <w:p w14:paraId="75120AE0" w14:textId="77777777" w:rsidR="00342A22" w:rsidRDefault="005D757D">
      <w:pPr>
        <w:spacing w:line="240" w:lineRule="auto"/>
        <w:ind w:left="-180"/>
        <w:rPr>
          <w:rFonts w:ascii="Arial" w:eastAsia="Arial" w:hAnsi="Arial" w:cs="Arial"/>
          <w:color w:val="FF0000"/>
        </w:rPr>
      </w:pPr>
      <w:r>
        <w:rPr>
          <w:rFonts w:ascii="Arial" w:eastAsia="Arial" w:hAnsi="Arial" w:cs="Arial"/>
          <w:color w:val="0D0D0D"/>
          <w:sz w:val="20"/>
          <w:szCs w:val="20"/>
        </w:rPr>
        <w:t xml:space="preserve">Please note boat length overall (LOA) includes bow pulpit and anchor as well as swim platforms &amp; davits.  </w:t>
      </w:r>
      <w:r>
        <w:rPr>
          <w:rFonts w:ascii="Arial" w:eastAsia="Arial" w:hAnsi="Arial" w:cs="Arial"/>
          <w:b/>
          <w:color w:val="FF0000"/>
        </w:rPr>
        <w:t>The responsibility of the boat to comply with MPYH’s 3-foot rule is solely that of the owner of the boat.  Failure to abide by the rule will result in</w:t>
      </w:r>
      <w:r>
        <w:rPr>
          <w:rFonts w:ascii="Arial" w:eastAsia="Arial" w:hAnsi="Arial" w:cs="Arial"/>
          <w:b/>
          <w:color w:val="FF0000"/>
        </w:rPr>
        <w:t xml:space="preserve"> the removal of the boat and all rental fees will be forfeited.  Rental Agreement is contingent upon boat complying with 3-foot rule.   A boats beam can not measure larger than the width of the slip. Water line measurement will not be accepted. </w:t>
      </w:r>
    </w:p>
    <w:p w14:paraId="50382DF5" w14:textId="77777777" w:rsidR="00342A22" w:rsidRDefault="005D757D">
      <w:pPr>
        <w:spacing w:line="240" w:lineRule="auto"/>
        <w:ind w:left="-180"/>
        <w:rPr>
          <w:rFonts w:ascii="Arial" w:eastAsia="Arial" w:hAnsi="Arial" w:cs="Arial"/>
          <w:color w:val="FF0000"/>
        </w:rPr>
      </w:pPr>
      <w:r>
        <w:rPr>
          <w:rFonts w:ascii="Arial" w:eastAsia="Arial" w:hAnsi="Arial" w:cs="Arial"/>
          <w:b/>
          <w:color w:val="0D0D0D"/>
          <w:sz w:val="20"/>
          <w:szCs w:val="20"/>
          <w:u w:val="single"/>
        </w:rPr>
        <w:t>Renter inf</w:t>
      </w:r>
      <w:r>
        <w:rPr>
          <w:rFonts w:ascii="Arial" w:eastAsia="Arial" w:hAnsi="Arial" w:cs="Arial"/>
          <w:b/>
          <w:color w:val="0D0D0D"/>
          <w:sz w:val="20"/>
          <w:szCs w:val="20"/>
          <w:u w:val="single"/>
        </w:rPr>
        <w:t>ormation</w:t>
      </w:r>
    </w:p>
    <w:p w14:paraId="1647F024"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Renter’s name(s):</w:t>
      </w:r>
      <w:r>
        <w:rPr>
          <w:rFonts w:ascii="Arial" w:eastAsia="Arial" w:hAnsi="Arial" w:cs="Arial"/>
          <w:color w:val="0D0D0D"/>
          <w:sz w:val="20"/>
          <w:szCs w:val="20"/>
        </w:rPr>
        <w:tab/>
        <w:t xml:space="preserve">             _________________________________________________________</w:t>
      </w:r>
    </w:p>
    <w:p w14:paraId="60D44A47"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Renter’s address:</w:t>
      </w:r>
      <w:r>
        <w:rPr>
          <w:rFonts w:ascii="Arial" w:eastAsia="Arial" w:hAnsi="Arial" w:cs="Arial"/>
          <w:color w:val="0D0D0D"/>
          <w:sz w:val="20"/>
          <w:szCs w:val="20"/>
        </w:rPr>
        <w:tab/>
        <w:t xml:space="preserve">             _________________________________________________________</w:t>
      </w:r>
    </w:p>
    <w:p w14:paraId="4B325E48"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 xml:space="preserve">             _________________________________________________________</w:t>
      </w:r>
    </w:p>
    <w:p w14:paraId="6657DDD9"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Renter’s home &amp; cell #:</w:t>
      </w:r>
      <w:r>
        <w:rPr>
          <w:rFonts w:ascii="Arial" w:eastAsia="Arial" w:hAnsi="Arial" w:cs="Arial"/>
          <w:color w:val="0D0D0D"/>
          <w:sz w:val="20"/>
          <w:szCs w:val="20"/>
        </w:rPr>
        <w:tab/>
        <w:t>_________________________________________________________</w:t>
      </w:r>
    </w:p>
    <w:p w14:paraId="53E6CB09"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Renter’s email(s):</w:t>
      </w:r>
      <w:r>
        <w:rPr>
          <w:rFonts w:ascii="Arial" w:eastAsia="Arial" w:hAnsi="Arial" w:cs="Arial"/>
          <w:color w:val="0D0D0D"/>
          <w:sz w:val="20"/>
          <w:szCs w:val="20"/>
        </w:rPr>
        <w:tab/>
        <w:t xml:space="preserve">             __________________________________________________________</w:t>
      </w:r>
      <w:r>
        <w:rPr>
          <w:rFonts w:ascii="Arial" w:eastAsia="Arial" w:hAnsi="Arial" w:cs="Arial"/>
          <w:color w:val="0D0D0D"/>
          <w:sz w:val="20"/>
          <w:szCs w:val="20"/>
        </w:rPr>
        <w:br/>
        <w:t xml:space="preserve">            </w:t>
      </w:r>
      <w:r>
        <w:rPr>
          <w:rFonts w:ascii="Arial" w:eastAsia="Arial" w:hAnsi="Arial" w:cs="Arial"/>
          <w:color w:val="0D0D0D"/>
          <w:sz w:val="20"/>
          <w:szCs w:val="20"/>
        </w:rPr>
        <w:t xml:space="preserve">                               Email address is </w:t>
      </w:r>
      <w:r>
        <w:rPr>
          <w:rFonts w:ascii="Arial" w:eastAsia="Arial" w:hAnsi="Arial" w:cs="Arial"/>
          <w:b/>
          <w:color w:val="0D0D0D"/>
          <w:sz w:val="20"/>
          <w:szCs w:val="20"/>
          <w:u w:val="single"/>
        </w:rPr>
        <w:t>required</w:t>
      </w:r>
      <w:r>
        <w:rPr>
          <w:rFonts w:ascii="Arial" w:eastAsia="Arial" w:hAnsi="Arial" w:cs="Arial"/>
          <w:color w:val="0D0D0D"/>
          <w:sz w:val="20"/>
          <w:szCs w:val="20"/>
        </w:rPr>
        <w:t xml:space="preserve"> - please print clearly.</w:t>
      </w:r>
    </w:p>
    <w:p w14:paraId="5808061D" w14:textId="77777777" w:rsidR="00342A22" w:rsidRDefault="00342A22">
      <w:pPr>
        <w:spacing w:line="240" w:lineRule="auto"/>
        <w:ind w:left="-180"/>
        <w:rPr>
          <w:rFonts w:ascii="Arial" w:eastAsia="Arial" w:hAnsi="Arial" w:cs="Arial"/>
          <w:color w:val="0D0D0D"/>
          <w:sz w:val="20"/>
          <w:szCs w:val="20"/>
          <w:u w:val="single"/>
        </w:rPr>
      </w:pPr>
    </w:p>
    <w:p w14:paraId="46DF6B50" w14:textId="77777777" w:rsidR="00342A22" w:rsidRDefault="005D757D">
      <w:pPr>
        <w:spacing w:line="240" w:lineRule="auto"/>
        <w:ind w:left="-180"/>
        <w:rPr>
          <w:rFonts w:ascii="Arial" w:eastAsia="Arial" w:hAnsi="Arial" w:cs="Arial"/>
          <w:color w:val="0D0D0D"/>
          <w:sz w:val="20"/>
          <w:szCs w:val="20"/>
          <w:u w:val="single"/>
        </w:rPr>
      </w:pPr>
      <w:r>
        <w:rPr>
          <w:rFonts w:ascii="Arial" w:eastAsia="Arial" w:hAnsi="Arial" w:cs="Arial"/>
          <w:b/>
          <w:color w:val="0D0D0D"/>
          <w:sz w:val="20"/>
          <w:szCs w:val="20"/>
          <w:u w:val="single"/>
        </w:rPr>
        <w:t>Vessel information</w:t>
      </w:r>
    </w:p>
    <w:p w14:paraId="0424C1AB"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Boat name:</w:t>
      </w:r>
      <w:r>
        <w:rPr>
          <w:rFonts w:ascii="Arial" w:eastAsia="Arial" w:hAnsi="Arial" w:cs="Arial"/>
          <w:color w:val="0D0D0D"/>
          <w:sz w:val="20"/>
          <w:szCs w:val="20"/>
        </w:rPr>
        <w:tab/>
      </w:r>
      <w:r>
        <w:rPr>
          <w:rFonts w:ascii="Arial" w:eastAsia="Arial" w:hAnsi="Arial" w:cs="Arial"/>
          <w:color w:val="0D0D0D"/>
          <w:sz w:val="20"/>
          <w:szCs w:val="20"/>
        </w:rPr>
        <w:tab/>
        <w:t>___________________________________________________________</w:t>
      </w:r>
    </w:p>
    <w:p w14:paraId="11267C4A"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Boat year:</w:t>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 xml:space="preserve">___________________________________________________________         </w:t>
      </w:r>
    </w:p>
    <w:p w14:paraId="0C7ADB15"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Boat make &amp; model:</w:t>
      </w:r>
      <w:r>
        <w:rPr>
          <w:rFonts w:ascii="Arial" w:eastAsia="Arial" w:hAnsi="Arial" w:cs="Arial"/>
          <w:color w:val="0D0D0D"/>
          <w:sz w:val="20"/>
          <w:szCs w:val="20"/>
        </w:rPr>
        <w:tab/>
        <w:t xml:space="preserve">___________________________________________________________         </w:t>
      </w:r>
    </w:p>
    <w:p w14:paraId="603370F2" w14:textId="77777777" w:rsidR="00342A22" w:rsidRDefault="005D757D">
      <w:pPr>
        <w:spacing w:line="240" w:lineRule="auto"/>
        <w:ind w:left="-180"/>
        <w:rPr>
          <w:rFonts w:ascii="Arial" w:eastAsia="Arial" w:hAnsi="Arial" w:cs="Arial"/>
          <w:color w:val="0D0D0D"/>
          <w:sz w:val="12"/>
          <w:szCs w:val="12"/>
        </w:rPr>
      </w:pPr>
      <w:r>
        <w:rPr>
          <w:rFonts w:ascii="Arial" w:eastAsia="Arial" w:hAnsi="Arial" w:cs="Arial"/>
          <w:color w:val="0D0D0D"/>
          <w:sz w:val="20"/>
          <w:szCs w:val="20"/>
        </w:rPr>
        <w:t>Emergency contact:</w:t>
      </w:r>
      <w:r>
        <w:rPr>
          <w:rFonts w:ascii="Arial" w:eastAsia="Arial" w:hAnsi="Arial" w:cs="Arial"/>
          <w:color w:val="0D0D0D"/>
          <w:sz w:val="20"/>
          <w:szCs w:val="20"/>
        </w:rPr>
        <w:tab/>
        <w:t>___________________________________________________________</w:t>
      </w:r>
      <w:r>
        <w:rPr>
          <w:rFonts w:ascii="Arial" w:eastAsia="Arial" w:hAnsi="Arial" w:cs="Arial"/>
          <w:color w:val="0D0D0D"/>
          <w:sz w:val="12"/>
          <w:szCs w:val="12"/>
        </w:rPr>
        <w:t xml:space="preserve"> </w:t>
      </w:r>
    </w:p>
    <w:p w14:paraId="3080D639" w14:textId="77777777" w:rsidR="00342A22" w:rsidRDefault="00342A22">
      <w:pPr>
        <w:spacing w:line="240" w:lineRule="auto"/>
        <w:rPr>
          <w:rFonts w:ascii="Arial" w:eastAsia="Arial" w:hAnsi="Arial" w:cs="Arial"/>
          <w:color w:val="0D0D0D"/>
          <w:sz w:val="20"/>
          <w:szCs w:val="20"/>
          <w:u w:val="single"/>
        </w:rPr>
      </w:pPr>
    </w:p>
    <w:p w14:paraId="59A7082C" w14:textId="77777777" w:rsidR="00342A22" w:rsidRDefault="005D757D">
      <w:pPr>
        <w:spacing w:line="240" w:lineRule="auto"/>
        <w:ind w:left="-180"/>
        <w:rPr>
          <w:rFonts w:ascii="Arial" w:eastAsia="Arial" w:hAnsi="Arial" w:cs="Arial"/>
          <w:color w:val="0D0D0D"/>
          <w:sz w:val="20"/>
          <w:szCs w:val="20"/>
          <w:u w:val="single"/>
        </w:rPr>
      </w:pPr>
      <w:r>
        <w:rPr>
          <w:rFonts w:ascii="Arial" w:eastAsia="Arial" w:hAnsi="Arial" w:cs="Arial"/>
          <w:b/>
          <w:color w:val="0D0D0D"/>
          <w:sz w:val="20"/>
          <w:szCs w:val="20"/>
          <w:u w:val="single"/>
        </w:rPr>
        <w:t>Secondary watercra</w:t>
      </w:r>
      <w:r>
        <w:rPr>
          <w:rFonts w:ascii="Arial" w:eastAsia="Arial" w:hAnsi="Arial" w:cs="Arial"/>
          <w:b/>
          <w:color w:val="0D0D0D"/>
          <w:sz w:val="20"/>
          <w:szCs w:val="20"/>
          <w:u w:val="single"/>
        </w:rPr>
        <w:t>ft</w:t>
      </w:r>
    </w:p>
    <w:p w14:paraId="77F1540D"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Type (jet skis, dingy):</w:t>
      </w:r>
      <w:r>
        <w:rPr>
          <w:rFonts w:ascii="Arial" w:eastAsia="Arial" w:hAnsi="Arial" w:cs="Arial"/>
          <w:color w:val="0D0D0D"/>
          <w:sz w:val="20"/>
          <w:szCs w:val="20"/>
        </w:rPr>
        <w:tab/>
        <w:t>___________________________________________________________</w:t>
      </w:r>
    </w:p>
    <w:p w14:paraId="00326F49"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Year:</w:t>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t xml:space="preserve">___________________________________________________________          </w:t>
      </w:r>
    </w:p>
    <w:p w14:paraId="29E4010A"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Make &amp; model:</w:t>
      </w:r>
      <w:r>
        <w:rPr>
          <w:rFonts w:ascii="Arial" w:eastAsia="Arial" w:hAnsi="Arial" w:cs="Arial"/>
          <w:color w:val="0D0D0D"/>
          <w:sz w:val="20"/>
          <w:szCs w:val="20"/>
        </w:rPr>
        <w:tab/>
      </w:r>
      <w:r>
        <w:rPr>
          <w:rFonts w:ascii="Arial" w:eastAsia="Arial" w:hAnsi="Arial" w:cs="Arial"/>
          <w:color w:val="0D0D0D"/>
          <w:sz w:val="20"/>
          <w:szCs w:val="20"/>
        </w:rPr>
        <w:tab/>
        <w:t xml:space="preserve">___________________________________________________________          </w:t>
      </w:r>
    </w:p>
    <w:p w14:paraId="2B0894FB"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Engine</w:t>
      </w:r>
      <w:r>
        <w:rPr>
          <w:rFonts w:ascii="Arial" w:eastAsia="Arial" w:hAnsi="Arial" w:cs="Arial"/>
          <w:color w:val="0D0D0D"/>
          <w:sz w:val="20"/>
          <w:szCs w:val="20"/>
        </w:rPr>
        <w:t xml:space="preserve"> size:</w:t>
      </w:r>
      <w:r>
        <w:rPr>
          <w:rFonts w:ascii="Arial" w:eastAsia="Arial" w:hAnsi="Arial" w:cs="Arial"/>
          <w:b/>
          <w:color w:val="0D0D0D"/>
          <w:sz w:val="20"/>
          <w:szCs w:val="20"/>
        </w:rPr>
        <w:tab/>
      </w:r>
      <w:r>
        <w:rPr>
          <w:rFonts w:ascii="Arial" w:eastAsia="Arial" w:hAnsi="Arial" w:cs="Arial"/>
          <w:b/>
          <w:color w:val="0D0D0D"/>
          <w:sz w:val="20"/>
          <w:szCs w:val="20"/>
        </w:rPr>
        <w:tab/>
      </w:r>
      <w:r>
        <w:rPr>
          <w:rFonts w:ascii="Arial" w:eastAsia="Arial" w:hAnsi="Arial" w:cs="Arial"/>
          <w:color w:val="0D0D0D"/>
          <w:sz w:val="20"/>
          <w:szCs w:val="20"/>
        </w:rPr>
        <w:t>___________________________________________________________</w:t>
      </w:r>
    </w:p>
    <w:p w14:paraId="034839D4" w14:textId="77777777" w:rsidR="00342A22" w:rsidRDefault="00342A22">
      <w:pPr>
        <w:spacing w:line="240" w:lineRule="auto"/>
        <w:ind w:left="-180"/>
        <w:rPr>
          <w:rFonts w:ascii="Arial" w:eastAsia="Arial" w:hAnsi="Arial" w:cs="Arial"/>
          <w:color w:val="0D0D0D"/>
          <w:sz w:val="20"/>
          <w:szCs w:val="20"/>
        </w:rPr>
      </w:pPr>
    </w:p>
    <w:p w14:paraId="04DF28ED" w14:textId="77777777" w:rsidR="00342A22" w:rsidRDefault="00342A22">
      <w:pPr>
        <w:spacing w:after="0" w:line="240" w:lineRule="auto"/>
        <w:rPr>
          <w:rFonts w:ascii="Arial" w:eastAsia="Arial" w:hAnsi="Arial" w:cs="Arial"/>
          <w:color w:val="0D0D0D"/>
          <w:sz w:val="20"/>
          <w:szCs w:val="20"/>
        </w:rPr>
      </w:pPr>
    </w:p>
    <w:p w14:paraId="0031B457" w14:textId="77777777" w:rsidR="00342A22" w:rsidRDefault="005D757D">
      <w:pPr>
        <w:spacing w:line="240" w:lineRule="auto"/>
        <w:ind w:left="-180"/>
        <w:jc w:val="right"/>
        <w:rPr>
          <w:rFonts w:ascii="Arial" w:eastAsia="Arial" w:hAnsi="Arial" w:cs="Arial"/>
          <w:color w:val="0D0D0D"/>
          <w:sz w:val="20"/>
          <w:szCs w:val="20"/>
        </w:rPr>
      </w:pPr>
      <w:r>
        <w:rPr>
          <w:rFonts w:ascii="Arial" w:eastAsia="Arial" w:hAnsi="Arial" w:cs="Arial"/>
          <w:color w:val="0D0D0D"/>
          <w:sz w:val="20"/>
          <w:szCs w:val="20"/>
        </w:rPr>
        <w:lastRenderedPageBreak/>
        <w:t>Page 2 of 4</w:t>
      </w:r>
    </w:p>
    <w:p w14:paraId="0DE02678" w14:textId="77777777" w:rsidR="00342A22" w:rsidRDefault="005D757D">
      <w:pPr>
        <w:spacing w:line="240" w:lineRule="auto"/>
        <w:ind w:left="-180"/>
        <w:rPr>
          <w:rFonts w:ascii="Arial" w:eastAsia="Arial" w:hAnsi="Arial" w:cs="Arial"/>
          <w:color w:val="0D0D0D"/>
        </w:rPr>
      </w:pPr>
      <w:r>
        <w:rPr>
          <w:rFonts w:ascii="Arial" w:eastAsia="Arial" w:hAnsi="Arial" w:cs="Arial"/>
          <w:b/>
          <w:color w:val="0D0D0D"/>
        </w:rPr>
        <w:t>Acceptance and Acknowledgement</w:t>
      </w:r>
    </w:p>
    <w:p w14:paraId="6B308F01" w14:textId="77777777" w:rsidR="00342A22" w:rsidRDefault="005D757D">
      <w:pPr>
        <w:ind w:left="-180"/>
        <w:rPr>
          <w:rFonts w:ascii="Arial" w:eastAsia="Arial" w:hAnsi="Arial" w:cs="Arial"/>
          <w:color w:val="0D0D0D"/>
        </w:rPr>
      </w:pPr>
      <w:r>
        <w:rPr>
          <w:rFonts w:ascii="Arial" w:eastAsia="Arial" w:hAnsi="Arial" w:cs="Arial"/>
          <w:color w:val="0D0D0D"/>
          <w:sz w:val="20"/>
          <w:szCs w:val="20"/>
        </w:rPr>
        <w:t xml:space="preserve">I agree to be bound by all terms and conditions contained herein and in accordance with the Mulberry Point Yacht Harbor, Inc. (MPYH) Rules and </w:t>
      </w:r>
      <w:r>
        <w:rPr>
          <w:rFonts w:ascii="Arial" w:eastAsia="Arial" w:hAnsi="Arial" w:cs="Arial"/>
          <w:color w:val="0D0D0D"/>
          <w:sz w:val="20"/>
          <w:szCs w:val="20"/>
        </w:rPr>
        <w:t>Conduct.  I agree that I am solely responsible for all charges incurred and agree that any violation of the rules may result in my eviction from the Marina.  I agree that the watercraft I am placing in this slip will not extend more than 3’ beyond the tota</w:t>
      </w:r>
      <w:r>
        <w:rPr>
          <w:rFonts w:ascii="Arial" w:eastAsia="Arial" w:hAnsi="Arial" w:cs="Arial"/>
          <w:color w:val="0D0D0D"/>
          <w:sz w:val="20"/>
          <w:szCs w:val="20"/>
        </w:rPr>
        <w:t>l slip length. I also acknowledge that I have received the following two gate access cards:</w:t>
      </w:r>
    </w:p>
    <w:p w14:paraId="40EB10A1" w14:textId="77777777" w:rsidR="00342A22" w:rsidRDefault="00342A22">
      <w:pPr>
        <w:spacing w:line="240" w:lineRule="auto"/>
        <w:ind w:left="-180"/>
        <w:rPr>
          <w:rFonts w:ascii="Arial" w:eastAsia="Arial" w:hAnsi="Arial" w:cs="Arial"/>
          <w:color w:val="0D0D0D"/>
          <w:sz w:val="20"/>
          <w:szCs w:val="20"/>
        </w:rPr>
      </w:pPr>
    </w:p>
    <w:p w14:paraId="14E9D8DE" w14:textId="77777777" w:rsidR="00342A22" w:rsidRDefault="005D757D">
      <w:pPr>
        <w:spacing w:line="240" w:lineRule="auto"/>
        <w:rPr>
          <w:rFonts w:ascii="Arial" w:eastAsia="Arial" w:hAnsi="Arial" w:cs="Arial"/>
          <w:color w:val="0D0D0D"/>
          <w:sz w:val="20"/>
          <w:szCs w:val="20"/>
        </w:rPr>
      </w:pP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u w:val="single"/>
        </w:rPr>
        <w:t xml:space="preserve"> </w:t>
      </w:r>
      <w:r>
        <w:rPr>
          <w:rFonts w:ascii="Arial" w:eastAsia="Arial" w:hAnsi="Arial" w:cs="Arial"/>
          <w:color w:val="0D0D0D"/>
          <w:sz w:val="20"/>
          <w:szCs w:val="20"/>
        </w:rPr>
        <w:t xml:space="preserve">                         </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rPr>
        <w:t>_</w:t>
      </w:r>
      <w:r>
        <w:rPr>
          <w:rFonts w:ascii="Arial" w:eastAsia="Arial" w:hAnsi="Arial" w:cs="Arial"/>
          <w:color w:val="0D0D0D"/>
          <w:sz w:val="20"/>
          <w:szCs w:val="20"/>
          <w:highlight w:val="yellow"/>
        </w:rPr>
        <w:t>_0_</w:t>
      </w:r>
      <w:r>
        <w:rPr>
          <w:rFonts w:ascii="Arial" w:eastAsia="Arial" w:hAnsi="Arial" w:cs="Arial"/>
          <w:color w:val="0D0D0D"/>
          <w:sz w:val="20"/>
          <w:szCs w:val="20"/>
          <w:u w:val="single"/>
        </w:rPr>
        <w:t>___</w:t>
      </w:r>
      <w:r>
        <w:rPr>
          <w:rFonts w:ascii="Arial" w:eastAsia="Arial" w:hAnsi="Arial" w:cs="Arial"/>
          <w:color w:val="0D0D0D"/>
          <w:sz w:val="20"/>
          <w:szCs w:val="20"/>
        </w:rPr>
        <w:br/>
      </w:r>
      <w:r>
        <w:rPr>
          <w:rFonts w:ascii="Arial" w:eastAsia="Arial" w:hAnsi="Arial" w:cs="Arial"/>
          <w:color w:val="0D0D0D"/>
          <w:sz w:val="20"/>
          <w:szCs w:val="20"/>
        </w:rPr>
        <w:t>first access card number                        second access card number</w:t>
      </w:r>
    </w:p>
    <w:p w14:paraId="6A317119" w14:textId="77777777" w:rsidR="00342A22" w:rsidRDefault="005D757D">
      <w:pPr>
        <w:spacing w:line="240" w:lineRule="auto"/>
        <w:rPr>
          <w:rFonts w:ascii="Arial" w:eastAsia="Arial" w:hAnsi="Arial" w:cs="Arial"/>
          <w:color w:val="0D0D0D"/>
          <w:sz w:val="20"/>
          <w:szCs w:val="20"/>
        </w:rPr>
      </w:pPr>
      <w:r>
        <w:rPr>
          <w:rFonts w:ascii="Arial" w:eastAsia="Arial" w:hAnsi="Arial" w:cs="Arial"/>
          <w:b/>
          <w:color w:val="0D0D0D"/>
          <w:sz w:val="20"/>
          <w:szCs w:val="20"/>
        </w:rPr>
        <w:t>ALL RENTAL AGREEMENTS ARE SUBJECT TO A $50 ADMINISTRATIVE FEE.   THIS FEE WILL BE ADDED TO THE ANNUAL DUES PAID BY THE SLIP OWNER.</w:t>
      </w:r>
    </w:p>
    <w:p w14:paraId="05CCAB9F"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b/>
          <w:color w:val="0D0D0D"/>
          <w:sz w:val="20"/>
          <w:szCs w:val="20"/>
        </w:rPr>
        <w:t xml:space="preserve"> </w:t>
      </w:r>
    </w:p>
    <w:p w14:paraId="17E09695"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Slip owner:  ____________________________________</w:t>
      </w:r>
      <w:r>
        <w:rPr>
          <w:rFonts w:ascii="Arial" w:eastAsia="Arial" w:hAnsi="Arial" w:cs="Arial"/>
          <w:color w:val="0D0D0D"/>
          <w:sz w:val="20"/>
          <w:szCs w:val="20"/>
        </w:rPr>
        <w:t xml:space="preserve">_____________    </w:t>
      </w:r>
      <w:r>
        <w:rPr>
          <w:rFonts w:ascii="Arial" w:eastAsia="Arial" w:hAnsi="Arial" w:cs="Arial"/>
          <w:color w:val="0D0D0D"/>
          <w:sz w:val="20"/>
          <w:szCs w:val="20"/>
        </w:rPr>
        <w:br/>
        <w:t xml:space="preserve">                    Please print   </w:t>
      </w:r>
    </w:p>
    <w:p w14:paraId="1DFD7EDD" w14:textId="77777777" w:rsidR="00342A22" w:rsidRDefault="00342A22">
      <w:pPr>
        <w:spacing w:line="240" w:lineRule="auto"/>
        <w:ind w:left="-180"/>
        <w:rPr>
          <w:rFonts w:ascii="Arial" w:eastAsia="Arial" w:hAnsi="Arial" w:cs="Arial"/>
          <w:color w:val="0D0D0D"/>
          <w:sz w:val="20"/>
          <w:szCs w:val="20"/>
        </w:rPr>
      </w:pPr>
    </w:p>
    <w:p w14:paraId="20F8A89F"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Slip owner:  _________________________________________________  ________________</w:t>
      </w:r>
      <w:r>
        <w:rPr>
          <w:rFonts w:ascii="Arial" w:eastAsia="Arial" w:hAnsi="Arial" w:cs="Arial"/>
          <w:color w:val="0D0D0D"/>
          <w:sz w:val="20"/>
          <w:szCs w:val="20"/>
        </w:rPr>
        <w:br/>
        <w:t xml:space="preserve">                    Signature </w:t>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t>Date</w:t>
      </w:r>
    </w:p>
    <w:p w14:paraId="7E69A869" w14:textId="77777777" w:rsidR="00342A22" w:rsidRDefault="00342A22">
      <w:pPr>
        <w:spacing w:line="240" w:lineRule="auto"/>
        <w:ind w:left="-180"/>
        <w:rPr>
          <w:rFonts w:ascii="Arial" w:eastAsia="Arial" w:hAnsi="Arial" w:cs="Arial"/>
          <w:color w:val="0D0D0D"/>
          <w:sz w:val="20"/>
          <w:szCs w:val="20"/>
        </w:rPr>
      </w:pPr>
    </w:p>
    <w:p w14:paraId="366EBD61"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        _________________________________________________ ________________</w:t>
      </w:r>
      <w:r>
        <w:rPr>
          <w:rFonts w:ascii="Arial" w:eastAsia="Arial" w:hAnsi="Arial" w:cs="Arial"/>
          <w:color w:val="0D0D0D"/>
          <w:sz w:val="20"/>
          <w:szCs w:val="20"/>
        </w:rPr>
        <w:br/>
        <w:t xml:space="preserve">                    Signature </w:t>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t>Date</w:t>
      </w:r>
    </w:p>
    <w:p w14:paraId="5164082E" w14:textId="77777777" w:rsidR="00342A22" w:rsidRDefault="00342A22">
      <w:pPr>
        <w:spacing w:line="240" w:lineRule="auto"/>
        <w:ind w:left="-180"/>
        <w:rPr>
          <w:rFonts w:ascii="Arial" w:eastAsia="Arial" w:hAnsi="Arial" w:cs="Arial"/>
          <w:color w:val="0D0D0D"/>
          <w:sz w:val="20"/>
          <w:szCs w:val="20"/>
        </w:rPr>
      </w:pPr>
    </w:p>
    <w:p w14:paraId="059AB3AB"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Renter:        _________________________________________________ ________________</w:t>
      </w:r>
      <w:r>
        <w:rPr>
          <w:rFonts w:ascii="Arial" w:eastAsia="Arial" w:hAnsi="Arial" w:cs="Arial"/>
          <w:color w:val="0D0D0D"/>
          <w:sz w:val="20"/>
          <w:szCs w:val="20"/>
        </w:rPr>
        <w:br/>
        <w:t xml:space="preserve">                    Signature </w:t>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r>
      <w:r>
        <w:rPr>
          <w:rFonts w:ascii="Arial" w:eastAsia="Arial" w:hAnsi="Arial" w:cs="Arial"/>
          <w:color w:val="0D0D0D"/>
          <w:sz w:val="20"/>
          <w:szCs w:val="20"/>
        </w:rPr>
        <w:tab/>
        <w:t>Date</w:t>
      </w:r>
    </w:p>
    <w:p w14:paraId="1AEB4A44"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b/>
          <w:color w:val="0D0D0D"/>
          <w:sz w:val="20"/>
          <w:szCs w:val="20"/>
        </w:rPr>
        <w:t xml:space="preserve">RENTAL </w:t>
      </w:r>
      <w:r>
        <w:rPr>
          <w:rFonts w:ascii="Arial" w:eastAsia="Arial" w:hAnsi="Arial" w:cs="Arial"/>
          <w:b/>
          <w:color w:val="0D0D0D"/>
          <w:sz w:val="20"/>
          <w:szCs w:val="20"/>
        </w:rPr>
        <w:t xml:space="preserve">AGREEMENTS ON RECEIVED FRIDAYS, SATURDAYS, SUNDAYS OR HOLIDAYS WILL NOT BE PROCESSED UNTIL THE FOLLOWING BUSINESS DAY.  </w:t>
      </w:r>
    </w:p>
    <w:p w14:paraId="4F8CCD72" w14:textId="77777777" w:rsidR="00342A22" w:rsidRDefault="005D757D">
      <w:pPr>
        <w:spacing w:line="240" w:lineRule="auto"/>
        <w:ind w:left="-180"/>
        <w:jc w:val="right"/>
        <w:rPr>
          <w:rFonts w:ascii="Arial" w:eastAsia="Arial" w:hAnsi="Arial" w:cs="Arial"/>
          <w:color w:val="0D0D0D"/>
          <w:sz w:val="20"/>
          <w:szCs w:val="20"/>
        </w:rPr>
      </w:pPr>
      <w:r>
        <w:br w:type="page"/>
      </w:r>
      <w:r>
        <w:rPr>
          <w:rFonts w:ascii="Arial" w:eastAsia="Arial" w:hAnsi="Arial" w:cs="Arial"/>
          <w:b/>
          <w:color w:val="0D0D0D"/>
          <w:sz w:val="20"/>
          <w:szCs w:val="20"/>
        </w:rPr>
        <w:lastRenderedPageBreak/>
        <w:t xml:space="preserve"> </w:t>
      </w:r>
      <w:r>
        <w:rPr>
          <w:rFonts w:ascii="Arial" w:eastAsia="Arial" w:hAnsi="Arial" w:cs="Arial"/>
          <w:color w:val="0D0D0D"/>
          <w:sz w:val="20"/>
          <w:szCs w:val="20"/>
        </w:rPr>
        <w:t>Page 3 of 4</w:t>
      </w:r>
    </w:p>
    <w:p w14:paraId="67B277D6" w14:textId="77777777" w:rsidR="00342A22" w:rsidRDefault="00342A22">
      <w:pPr>
        <w:spacing w:line="240" w:lineRule="auto"/>
        <w:ind w:left="-180" w:right="270"/>
        <w:jc w:val="center"/>
        <w:rPr>
          <w:rFonts w:ascii="Arial" w:eastAsia="Arial" w:hAnsi="Arial" w:cs="Arial"/>
          <w:color w:val="0D0D0D"/>
          <w:sz w:val="24"/>
          <w:szCs w:val="24"/>
        </w:rPr>
      </w:pPr>
    </w:p>
    <w:p w14:paraId="44AC3C63" w14:textId="77777777" w:rsidR="00342A22" w:rsidRDefault="005D757D">
      <w:pPr>
        <w:spacing w:line="240" w:lineRule="auto"/>
        <w:ind w:left="-180" w:right="270"/>
        <w:jc w:val="center"/>
        <w:rPr>
          <w:rFonts w:ascii="Arial" w:eastAsia="Arial" w:hAnsi="Arial" w:cs="Arial"/>
          <w:color w:val="0D0D0D"/>
          <w:sz w:val="24"/>
          <w:szCs w:val="24"/>
        </w:rPr>
      </w:pPr>
      <w:r>
        <w:rPr>
          <w:rFonts w:ascii="Arial" w:eastAsia="Arial" w:hAnsi="Arial" w:cs="Arial"/>
          <w:b/>
          <w:color w:val="0D0D0D"/>
          <w:sz w:val="24"/>
          <w:szCs w:val="24"/>
        </w:rPr>
        <w:t>RULES AND CONDUCT</w:t>
      </w:r>
    </w:p>
    <w:p w14:paraId="1E956E2B" w14:textId="77777777" w:rsidR="00342A22" w:rsidRDefault="005D757D">
      <w:pPr>
        <w:spacing w:line="240" w:lineRule="auto"/>
        <w:ind w:left="-180" w:right="270"/>
        <w:rPr>
          <w:rFonts w:ascii="Arial" w:eastAsia="Arial" w:hAnsi="Arial" w:cs="Arial"/>
          <w:color w:val="0D0D0D"/>
        </w:rPr>
      </w:pPr>
      <w:r>
        <w:rPr>
          <w:rFonts w:ascii="Arial" w:eastAsia="Arial" w:hAnsi="Arial" w:cs="Arial"/>
          <w:color w:val="0D0D0D"/>
        </w:rPr>
        <w:t>THIS RENTAL AGREEMENT IS FURTHER SUBJECT TO THE FOLLOWING ITEMS.  RENTERS NEED TO INITIAL EACH ITEM TO VERIFY THAT THE ITEM IS UNDERSTOOD AND WILL BE ADHERED TO.</w:t>
      </w:r>
    </w:p>
    <w:tbl>
      <w:tblPr>
        <w:tblStyle w:val="a"/>
        <w:tblW w:w="11137" w:type="dxa"/>
        <w:tblLayout w:type="fixed"/>
        <w:tblLook w:val="0000" w:firstRow="0" w:lastRow="0" w:firstColumn="0" w:lastColumn="0" w:noHBand="0" w:noVBand="0"/>
      </w:tblPr>
      <w:tblGrid>
        <w:gridCol w:w="782"/>
        <w:gridCol w:w="10355"/>
      </w:tblGrid>
      <w:tr w:rsidR="00342A22" w14:paraId="125A91B9" w14:textId="77777777">
        <w:trPr>
          <w:trHeight w:val="443"/>
        </w:trPr>
        <w:tc>
          <w:tcPr>
            <w:tcW w:w="782" w:type="dxa"/>
          </w:tcPr>
          <w:p w14:paraId="65B0370B"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343C8F84" w14:textId="77777777" w:rsidR="00342A22" w:rsidRDefault="005D757D">
            <w:pPr>
              <w:spacing w:line="240" w:lineRule="auto"/>
              <w:ind w:left="-180" w:right="270"/>
              <w:rPr>
                <w:rFonts w:ascii="Arial" w:eastAsia="Arial" w:hAnsi="Arial" w:cs="Arial"/>
                <w:color w:val="0D0D0D"/>
              </w:rPr>
            </w:pPr>
            <w:r>
              <w:rPr>
                <w:rFonts w:ascii="Arial" w:eastAsia="Arial" w:hAnsi="Arial" w:cs="Arial"/>
                <w:color w:val="0D0D0D"/>
              </w:rPr>
              <w:t>I will not sublet my slip.</w:t>
            </w:r>
          </w:p>
        </w:tc>
      </w:tr>
      <w:tr w:rsidR="00342A22" w14:paraId="1648E341" w14:textId="77777777">
        <w:trPr>
          <w:trHeight w:val="1064"/>
        </w:trPr>
        <w:tc>
          <w:tcPr>
            <w:tcW w:w="782" w:type="dxa"/>
          </w:tcPr>
          <w:p w14:paraId="379526B9"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6FFB49BE" w14:textId="77777777" w:rsidR="00342A22" w:rsidRDefault="005D757D">
            <w:pPr>
              <w:ind w:left="-180" w:right="270"/>
              <w:rPr>
                <w:rFonts w:ascii="Arial" w:eastAsia="Arial" w:hAnsi="Arial" w:cs="Arial"/>
                <w:color w:val="0D0D0D"/>
              </w:rPr>
            </w:pPr>
            <w:r>
              <w:rPr>
                <w:rFonts w:ascii="Arial" w:eastAsia="Arial" w:hAnsi="Arial" w:cs="Arial"/>
                <w:color w:val="0D0D0D"/>
              </w:rPr>
              <w:t>Loud music or large parties are prohibited after 10:00 P.M.  Except for entering or leaving slips, main engines, generators and other noisy equipment may not be operated between 10:00 P.M. and 8:00 A.M.</w:t>
            </w:r>
          </w:p>
        </w:tc>
      </w:tr>
      <w:tr w:rsidR="00342A22" w14:paraId="58FB23A0" w14:textId="77777777">
        <w:trPr>
          <w:trHeight w:val="1050"/>
        </w:trPr>
        <w:tc>
          <w:tcPr>
            <w:tcW w:w="782" w:type="dxa"/>
          </w:tcPr>
          <w:p w14:paraId="0542F761"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7518F1A4" w14:textId="77777777" w:rsidR="00342A22" w:rsidRDefault="005D757D">
            <w:pPr>
              <w:ind w:left="-180" w:right="270"/>
              <w:rPr>
                <w:rFonts w:ascii="Arial" w:eastAsia="Arial" w:hAnsi="Arial" w:cs="Arial"/>
                <w:color w:val="0D0D0D"/>
              </w:rPr>
            </w:pPr>
            <w:r>
              <w:rPr>
                <w:rFonts w:ascii="Arial" w:eastAsia="Arial" w:hAnsi="Arial" w:cs="Arial"/>
                <w:color w:val="0D0D0D"/>
              </w:rPr>
              <w:t xml:space="preserve">Members and their guests shall not throw cans, </w:t>
            </w:r>
            <w:r>
              <w:rPr>
                <w:rFonts w:ascii="Arial" w:eastAsia="Arial" w:hAnsi="Arial" w:cs="Arial"/>
                <w:color w:val="0D0D0D"/>
              </w:rPr>
              <w:t>bottles, refuse, waste, oil, raw sewage or any other inappropriate material in the river. It is illegal for holding tanks to be pumped into the river. Please report any violations to your dock representative. Repeat violations will be reported to the DNR.</w:t>
            </w:r>
          </w:p>
        </w:tc>
      </w:tr>
      <w:tr w:rsidR="00342A22" w14:paraId="1523711B" w14:textId="77777777">
        <w:trPr>
          <w:trHeight w:val="769"/>
        </w:trPr>
        <w:tc>
          <w:tcPr>
            <w:tcW w:w="782" w:type="dxa"/>
          </w:tcPr>
          <w:p w14:paraId="3592A57D"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55E3899F" w14:textId="77777777" w:rsidR="00342A22" w:rsidRDefault="005D757D">
            <w:pPr>
              <w:ind w:left="-180" w:right="270"/>
              <w:rPr>
                <w:rFonts w:ascii="Arial" w:eastAsia="Arial" w:hAnsi="Arial" w:cs="Arial"/>
                <w:color w:val="0D0D0D"/>
              </w:rPr>
            </w:pPr>
            <w:r>
              <w:rPr>
                <w:rFonts w:ascii="Arial" w:eastAsia="Arial" w:hAnsi="Arial" w:cs="Arial"/>
                <w:color w:val="0D0D0D"/>
              </w:rPr>
              <w:t>Boats operated in or near the marina must be operated at speeds so as not to cause large wakes.  No wake buoys are placed on the north and south ends of the marina and should be observed.</w:t>
            </w:r>
          </w:p>
        </w:tc>
      </w:tr>
      <w:tr w:rsidR="00342A22" w14:paraId="5C5E848D" w14:textId="77777777">
        <w:trPr>
          <w:trHeight w:val="1449"/>
        </w:trPr>
        <w:tc>
          <w:tcPr>
            <w:tcW w:w="782" w:type="dxa"/>
          </w:tcPr>
          <w:p w14:paraId="0BB6D235"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7FAAF3F9" w14:textId="77777777" w:rsidR="00342A22" w:rsidRDefault="005D757D">
            <w:pPr>
              <w:spacing w:line="240" w:lineRule="auto"/>
              <w:ind w:left="-180" w:right="270"/>
              <w:rPr>
                <w:rFonts w:ascii="Arial" w:eastAsia="Arial" w:hAnsi="Arial" w:cs="Arial"/>
                <w:color w:val="0D0D0D"/>
              </w:rPr>
            </w:pPr>
            <w:r>
              <w:rPr>
                <w:rFonts w:ascii="Arial" w:eastAsia="Arial" w:hAnsi="Arial" w:cs="Arial"/>
                <w:color w:val="0D0D0D"/>
              </w:rPr>
              <w:t xml:space="preserve">Members are responsible for the behavior and actions of </w:t>
            </w:r>
            <w:r>
              <w:rPr>
                <w:rFonts w:ascii="Arial" w:eastAsia="Arial" w:hAnsi="Arial" w:cs="Arial"/>
                <w:color w:val="0D0D0D"/>
              </w:rPr>
              <w:t>their children and pets.  Members are also responsible for their guests and any of their children visiting them. The cost of any damage or destruction done by children or pets of members or by guests and their children visiting members, to any buildings, l</w:t>
            </w:r>
            <w:r>
              <w:rPr>
                <w:rFonts w:ascii="Arial" w:eastAsia="Arial" w:hAnsi="Arial" w:cs="Arial"/>
                <w:color w:val="0D0D0D"/>
              </w:rPr>
              <w:t>andscaping or any marina property will be charged to the person responsible for the child while he or she is on the premises.</w:t>
            </w:r>
          </w:p>
        </w:tc>
      </w:tr>
      <w:tr w:rsidR="00342A22" w14:paraId="2DC95632" w14:textId="77777777">
        <w:trPr>
          <w:trHeight w:val="769"/>
        </w:trPr>
        <w:tc>
          <w:tcPr>
            <w:tcW w:w="782" w:type="dxa"/>
          </w:tcPr>
          <w:p w14:paraId="3110010C"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4E04EB72" w14:textId="77777777" w:rsidR="00342A22" w:rsidRDefault="005D757D">
            <w:pPr>
              <w:ind w:left="-180" w:right="270"/>
              <w:rPr>
                <w:rFonts w:ascii="Arial" w:eastAsia="Arial" w:hAnsi="Arial" w:cs="Arial"/>
                <w:color w:val="0D0D0D"/>
              </w:rPr>
            </w:pPr>
            <w:r>
              <w:rPr>
                <w:rFonts w:ascii="Arial" w:eastAsia="Arial" w:hAnsi="Arial" w:cs="Arial"/>
                <w:color w:val="0D0D0D"/>
              </w:rPr>
              <w:t>No charters are to originate or terminate from the docks.  Boat rental or commercial sales from dock areas are also prohibited.</w:t>
            </w:r>
          </w:p>
        </w:tc>
      </w:tr>
      <w:tr w:rsidR="00342A22" w14:paraId="696AC05C" w14:textId="77777777">
        <w:trPr>
          <w:trHeight w:val="488"/>
        </w:trPr>
        <w:tc>
          <w:tcPr>
            <w:tcW w:w="782" w:type="dxa"/>
          </w:tcPr>
          <w:p w14:paraId="1FFC9794"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384FD352" w14:textId="77777777" w:rsidR="00342A22" w:rsidRDefault="005D757D">
            <w:pPr>
              <w:ind w:left="-180" w:right="270"/>
              <w:rPr>
                <w:rFonts w:ascii="Arial" w:eastAsia="Arial" w:hAnsi="Arial" w:cs="Arial"/>
                <w:color w:val="0D0D0D"/>
              </w:rPr>
            </w:pPr>
            <w:r>
              <w:rPr>
                <w:rFonts w:ascii="Arial" w:eastAsia="Arial" w:hAnsi="Arial" w:cs="Arial"/>
                <w:color w:val="0D0D0D"/>
              </w:rPr>
              <w:t>All fueling must be done only at the gas dock. Fueling at the slip is strictly prohibited.</w:t>
            </w:r>
          </w:p>
        </w:tc>
      </w:tr>
      <w:tr w:rsidR="00342A22" w14:paraId="1E6D0CF8" w14:textId="77777777">
        <w:trPr>
          <w:trHeight w:val="2188"/>
        </w:trPr>
        <w:tc>
          <w:tcPr>
            <w:tcW w:w="782" w:type="dxa"/>
          </w:tcPr>
          <w:p w14:paraId="3F6285E1"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41B6D743" w14:textId="77777777" w:rsidR="00342A22" w:rsidRDefault="005D757D">
            <w:pPr>
              <w:spacing w:line="240" w:lineRule="auto"/>
              <w:ind w:left="-180" w:right="270"/>
              <w:rPr>
                <w:rFonts w:ascii="Arial" w:eastAsia="Arial" w:hAnsi="Arial" w:cs="Arial"/>
                <w:color w:val="0D0D0D"/>
              </w:rPr>
            </w:pPr>
            <w:r>
              <w:rPr>
                <w:rFonts w:ascii="Arial" w:eastAsia="Arial" w:hAnsi="Arial" w:cs="Arial"/>
                <w:color w:val="0D0D0D"/>
              </w:rPr>
              <w:t>Normal repairs and mainte</w:t>
            </w:r>
            <w:r>
              <w:rPr>
                <w:rFonts w:ascii="Arial" w:eastAsia="Arial" w:hAnsi="Arial" w:cs="Arial"/>
                <w:color w:val="0D0D0D"/>
              </w:rPr>
              <w:t>nance on the boat may be done by the boat owner but must be done safely. No major overhauls or removal of engines will be permitted at the docks. Work done by using outside contractors, etc. must be done only by a bonded and insured contractor. Certificate</w:t>
            </w:r>
            <w:r>
              <w:rPr>
                <w:rFonts w:ascii="Arial" w:eastAsia="Arial" w:hAnsi="Arial" w:cs="Arial"/>
                <w:color w:val="0D0D0D"/>
              </w:rPr>
              <w:t xml:space="preserve"> of appropriate insurance protecting adjacent boats, and the marina, must be available. You are responsible for clean-up of toxic materials such as drain oil, anti-freeze, bottom paint scrapings, acid washes and batteries. A fine of $10,000.00 can be impos</w:t>
            </w:r>
            <w:r>
              <w:rPr>
                <w:rFonts w:ascii="Arial" w:eastAsia="Arial" w:hAnsi="Arial" w:cs="Arial"/>
                <w:color w:val="0D0D0D"/>
              </w:rPr>
              <w:t>ed for allowing these materials to enter the river.  This includes run off from under your boat while on land. Contact Washington County for a list of hazardous waste disposal sites. Unused equipment may not be left on the docks unless stored in an approve</w:t>
            </w:r>
            <w:r>
              <w:rPr>
                <w:rFonts w:ascii="Arial" w:eastAsia="Arial" w:hAnsi="Arial" w:cs="Arial"/>
                <w:color w:val="0D0D0D"/>
              </w:rPr>
              <w:t>d dock box.</w:t>
            </w:r>
          </w:p>
        </w:tc>
      </w:tr>
      <w:tr w:rsidR="00342A22" w14:paraId="6F6DCCCE" w14:textId="77777777">
        <w:trPr>
          <w:trHeight w:val="1345"/>
        </w:trPr>
        <w:tc>
          <w:tcPr>
            <w:tcW w:w="782" w:type="dxa"/>
          </w:tcPr>
          <w:p w14:paraId="58974196"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3DBBF9E0" w14:textId="77777777" w:rsidR="00342A22" w:rsidRDefault="005D757D">
            <w:pPr>
              <w:ind w:left="-180" w:right="270"/>
              <w:rPr>
                <w:rFonts w:ascii="Arial" w:eastAsia="Arial" w:hAnsi="Arial" w:cs="Arial"/>
                <w:color w:val="0D0D0D"/>
              </w:rPr>
            </w:pPr>
            <w:r>
              <w:rPr>
                <w:rFonts w:ascii="Arial" w:eastAsia="Arial" w:hAnsi="Arial" w:cs="Arial"/>
                <w:color w:val="0D0D0D"/>
              </w:rPr>
              <w:t>Power cord must be an approved marina type cord and must be kept out of contact with the water. Boats are not allowed to hook up to electrical power over the winter months unless approved by the Board for “bubbling” purposes. Violators will be unplugged an</w:t>
            </w:r>
            <w:r>
              <w:rPr>
                <w:rFonts w:ascii="Arial" w:eastAsia="Arial" w:hAnsi="Arial" w:cs="Arial"/>
                <w:color w:val="0D0D0D"/>
              </w:rPr>
              <w:t>d are subject to a grievance being filed against them.</w:t>
            </w:r>
          </w:p>
        </w:tc>
      </w:tr>
      <w:tr w:rsidR="00342A22" w14:paraId="65A05007" w14:textId="77777777">
        <w:trPr>
          <w:trHeight w:val="1050"/>
        </w:trPr>
        <w:tc>
          <w:tcPr>
            <w:tcW w:w="782" w:type="dxa"/>
          </w:tcPr>
          <w:p w14:paraId="6256F125"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3C6E1173" w14:textId="77777777" w:rsidR="00342A22" w:rsidRDefault="005D757D">
            <w:pPr>
              <w:ind w:left="-180" w:right="270"/>
              <w:rPr>
                <w:rFonts w:ascii="Arial" w:eastAsia="Arial" w:hAnsi="Arial" w:cs="Arial"/>
                <w:color w:val="0D0D0D"/>
              </w:rPr>
            </w:pPr>
            <w:r>
              <w:rPr>
                <w:rFonts w:ascii="Arial" w:eastAsia="Arial" w:hAnsi="Arial" w:cs="Arial"/>
                <w:color w:val="0D0D0D"/>
              </w:rPr>
              <w:t>The use of portable charcoal or wood-fired cooking equipment is not allowed on any docks or boats moored in the marina. Propane grills are allowed but only on boats, not on dock fingers or walkwa</w:t>
            </w:r>
            <w:r>
              <w:rPr>
                <w:rFonts w:ascii="Arial" w:eastAsia="Arial" w:hAnsi="Arial" w:cs="Arial"/>
                <w:color w:val="0D0D0D"/>
              </w:rPr>
              <w:t>y areas.</w:t>
            </w:r>
          </w:p>
        </w:tc>
      </w:tr>
      <w:tr w:rsidR="00342A22" w14:paraId="288A7188" w14:textId="77777777">
        <w:trPr>
          <w:trHeight w:val="1170"/>
        </w:trPr>
        <w:tc>
          <w:tcPr>
            <w:tcW w:w="782" w:type="dxa"/>
          </w:tcPr>
          <w:p w14:paraId="522B01EC" w14:textId="77777777" w:rsidR="00342A22" w:rsidRDefault="005D757D">
            <w:pPr>
              <w:spacing w:line="240" w:lineRule="auto"/>
              <w:ind w:left="-180" w:right="270"/>
              <w:rPr>
                <w:rFonts w:ascii="Arial" w:eastAsia="Arial" w:hAnsi="Arial" w:cs="Arial"/>
                <w:color w:val="0D0D0D"/>
              </w:rPr>
            </w:pPr>
            <w:r>
              <w:rPr>
                <w:rFonts w:ascii="Arial" w:eastAsia="Arial" w:hAnsi="Arial" w:cs="Arial"/>
                <w:color w:val="0D0D0D"/>
              </w:rPr>
              <w:t>____</w:t>
            </w:r>
          </w:p>
          <w:p w14:paraId="56F58B5B" w14:textId="77777777" w:rsidR="00342A22" w:rsidRDefault="00342A22">
            <w:pPr>
              <w:spacing w:line="240" w:lineRule="auto"/>
              <w:ind w:left="-180" w:right="270"/>
              <w:rPr>
                <w:rFonts w:ascii="Arial" w:eastAsia="Arial" w:hAnsi="Arial" w:cs="Arial"/>
                <w:color w:val="0D0D0D"/>
              </w:rPr>
            </w:pPr>
          </w:p>
        </w:tc>
        <w:tc>
          <w:tcPr>
            <w:tcW w:w="10355" w:type="dxa"/>
          </w:tcPr>
          <w:p w14:paraId="24F00CFC" w14:textId="77777777" w:rsidR="00342A22" w:rsidRDefault="005D757D">
            <w:pPr>
              <w:ind w:left="-180" w:right="270"/>
              <w:rPr>
                <w:rFonts w:ascii="Arial" w:eastAsia="Arial" w:hAnsi="Arial" w:cs="Arial"/>
                <w:color w:val="0D0D0D"/>
              </w:rPr>
            </w:pPr>
            <w:r>
              <w:rPr>
                <w:rFonts w:ascii="Arial" w:eastAsia="Arial" w:hAnsi="Arial" w:cs="Arial"/>
                <w:color w:val="0D0D0D"/>
              </w:rPr>
              <w:t>All boats must meet minimum safety standards set up by the U.S. Coast Guard. Only boats in good condition and legally registered shall be admitted to berthing areas. Courtesy Coast Guard inspections are available at the marina. Contact Coas</w:t>
            </w:r>
            <w:r>
              <w:rPr>
                <w:rFonts w:ascii="Arial" w:eastAsia="Arial" w:hAnsi="Arial" w:cs="Arial"/>
                <w:color w:val="0D0D0D"/>
              </w:rPr>
              <w:t>t Guard Auxiliary for more information.</w:t>
            </w:r>
          </w:p>
          <w:p w14:paraId="282EDABE" w14:textId="77777777" w:rsidR="00342A22" w:rsidRDefault="00342A22">
            <w:pPr>
              <w:ind w:left="-180" w:right="270"/>
              <w:rPr>
                <w:rFonts w:ascii="Arial" w:eastAsia="Arial" w:hAnsi="Arial" w:cs="Arial"/>
                <w:color w:val="0D0D0D"/>
              </w:rPr>
            </w:pPr>
          </w:p>
        </w:tc>
      </w:tr>
      <w:tr w:rsidR="00342A22" w14:paraId="63ECA79A" w14:textId="77777777">
        <w:trPr>
          <w:trHeight w:val="488"/>
        </w:trPr>
        <w:tc>
          <w:tcPr>
            <w:tcW w:w="782" w:type="dxa"/>
          </w:tcPr>
          <w:p w14:paraId="62324552"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lastRenderedPageBreak/>
              <w:t>____</w:t>
            </w:r>
          </w:p>
        </w:tc>
        <w:tc>
          <w:tcPr>
            <w:tcW w:w="10355" w:type="dxa"/>
          </w:tcPr>
          <w:p w14:paraId="3D9A4F9A" w14:textId="77777777" w:rsidR="00342A22" w:rsidRDefault="005D757D">
            <w:pPr>
              <w:ind w:left="-180" w:right="270"/>
              <w:rPr>
                <w:rFonts w:ascii="Arial" w:eastAsia="Arial" w:hAnsi="Arial" w:cs="Arial"/>
                <w:color w:val="0D0D0D"/>
              </w:rPr>
            </w:pPr>
            <w:r>
              <w:rPr>
                <w:rFonts w:ascii="Arial" w:eastAsia="Arial" w:hAnsi="Arial" w:cs="Arial"/>
                <w:color w:val="0D0D0D"/>
              </w:rPr>
              <w:t>Swimming in the marina is strictly prohibited.</w:t>
            </w:r>
          </w:p>
        </w:tc>
      </w:tr>
      <w:tr w:rsidR="00342A22" w14:paraId="1A010060" w14:textId="77777777">
        <w:trPr>
          <w:trHeight w:val="630"/>
        </w:trPr>
        <w:tc>
          <w:tcPr>
            <w:tcW w:w="782" w:type="dxa"/>
          </w:tcPr>
          <w:p w14:paraId="08E6A4ED" w14:textId="77777777" w:rsidR="00342A22" w:rsidRDefault="00342A22">
            <w:pPr>
              <w:spacing w:line="240" w:lineRule="auto"/>
              <w:ind w:left="-180" w:right="270"/>
              <w:jc w:val="center"/>
              <w:rPr>
                <w:rFonts w:ascii="Arial" w:eastAsia="Arial" w:hAnsi="Arial" w:cs="Arial"/>
                <w:color w:val="0D0D0D"/>
              </w:rPr>
            </w:pPr>
          </w:p>
        </w:tc>
        <w:tc>
          <w:tcPr>
            <w:tcW w:w="10355" w:type="dxa"/>
          </w:tcPr>
          <w:p w14:paraId="1351D3BE" w14:textId="77777777" w:rsidR="00342A22" w:rsidRDefault="00342A22">
            <w:pPr>
              <w:ind w:left="-180" w:right="270"/>
              <w:jc w:val="right"/>
              <w:rPr>
                <w:rFonts w:ascii="Arial" w:eastAsia="Arial" w:hAnsi="Arial" w:cs="Arial"/>
                <w:color w:val="0D0D0D"/>
              </w:rPr>
            </w:pPr>
          </w:p>
          <w:p w14:paraId="4534E9FA" w14:textId="77777777" w:rsidR="00342A22" w:rsidRDefault="005D757D">
            <w:pPr>
              <w:ind w:left="-180" w:right="270"/>
              <w:jc w:val="right"/>
              <w:rPr>
                <w:rFonts w:ascii="Arial" w:eastAsia="Arial" w:hAnsi="Arial" w:cs="Arial"/>
                <w:color w:val="0D0D0D"/>
              </w:rPr>
            </w:pPr>
            <w:r>
              <w:rPr>
                <w:rFonts w:ascii="Arial" w:eastAsia="Arial" w:hAnsi="Arial" w:cs="Arial"/>
                <w:color w:val="0D0D0D"/>
              </w:rPr>
              <w:t>Page 4 of 4</w:t>
            </w:r>
          </w:p>
        </w:tc>
      </w:tr>
      <w:tr w:rsidR="00342A22" w14:paraId="5609DCE5" w14:textId="77777777">
        <w:trPr>
          <w:trHeight w:val="1050"/>
        </w:trPr>
        <w:tc>
          <w:tcPr>
            <w:tcW w:w="782" w:type="dxa"/>
          </w:tcPr>
          <w:p w14:paraId="33783393"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255F59EF" w14:textId="77777777" w:rsidR="00342A22" w:rsidRDefault="005D757D">
            <w:pPr>
              <w:ind w:left="-180" w:right="270"/>
              <w:rPr>
                <w:rFonts w:ascii="Arial" w:eastAsia="Arial" w:hAnsi="Arial" w:cs="Arial"/>
                <w:color w:val="0D0D0D"/>
              </w:rPr>
            </w:pPr>
            <w:r>
              <w:rPr>
                <w:rFonts w:ascii="Arial" w:eastAsia="Arial" w:hAnsi="Arial" w:cs="Arial"/>
                <w:color w:val="0D0D0D"/>
              </w:rPr>
              <w:t>Common dock walkways shall be kept absolutely clear of obstructions and nuisances (water hoses, electrical cords, pets, etc.).  No boat appendage shall obstruct docks or waterways.  This includes all projections such as transoms, platforms and bow pulpits.</w:t>
            </w:r>
          </w:p>
        </w:tc>
      </w:tr>
      <w:tr w:rsidR="00342A22" w14:paraId="0AE8ABD7" w14:textId="77777777">
        <w:trPr>
          <w:trHeight w:val="488"/>
        </w:trPr>
        <w:tc>
          <w:tcPr>
            <w:tcW w:w="782" w:type="dxa"/>
          </w:tcPr>
          <w:p w14:paraId="536C2A70"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77A4DE14" w14:textId="77777777" w:rsidR="00342A22" w:rsidRDefault="005D757D">
            <w:pPr>
              <w:ind w:left="-180" w:right="270"/>
              <w:rPr>
                <w:rFonts w:ascii="Arial" w:eastAsia="Arial" w:hAnsi="Arial" w:cs="Arial"/>
                <w:color w:val="0D0D0D"/>
              </w:rPr>
            </w:pPr>
            <w:r>
              <w:rPr>
                <w:rFonts w:ascii="Arial" w:eastAsia="Arial" w:hAnsi="Arial" w:cs="Arial"/>
                <w:color w:val="0D0D0D"/>
              </w:rPr>
              <w:t>Animals, when off boats, must be leashed and waste must be disposed of properly by the owner.</w:t>
            </w:r>
          </w:p>
        </w:tc>
      </w:tr>
      <w:tr w:rsidR="00342A22" w14:paraId="683CD82D" w14:textId="77777777">
        <w:trPr>
          <w:trHeight w:val="488"/>
        </w:trPr>
        <w:tc>
          <w:tcPr>
            <w:tcW w:w="782" w:type="dxa"/>
          </w:tcPr>
          <w:p w14:paraId="1B151347"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129138CD" w14:textId="77777777" w:rsidR="00342A22" w:rsidRDefault="005D757D">
            <w:pPr>
              <w:ind w:left="-180" w:right="270"/>
              <w:rPr>
                <w:rFonts w:ascii="Arial" w:eastAsia="Arial" w:hAnsi="Arial" w:cs="Arial"/>
                <w:color w:val="0D0D0D"/>
              </w:rPr>
            </w:pPr>
            <w:r>
              <w:rPr>
                <w:rFonts w:ascii="Arial" w:eastAsia="Arial" w:hAnsi="Arial" w:cs="Arial"/>
                <w:color w:val="0D0D0D"/>
              </w:rPr>
              <w:t>Laundry shall not be hung on boats or docks at any time.</w:t>
            </w:r>
          </w:p>
        </w:tc>
      </w:tr>
      <w:tr w:rsidR="00342A22" w14:paraId="38387E18" w14:textId="77777777">
        <w:trPr>
          <w:trHeight w:val="473"/>
        </w:trPr>
        <w:tc>
          <w:tcPr>
            <w:tcW w:w="782" w:type="dxa"/>
          </w:tcPr>
          <w:p w14:paraId="013E3009"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49C57C25" w14:textId="77777777" w:rsidR="00342A22" w:rsidRDefault="005D757D">
            <w:pPr>
              <w:ind w:left="-180" w:right="270"/>
              <w:rPr>
                <w:rFonts w:ascii="Arial" w:eastAsia="Arial" w:hAnsi="Arial" w:cs="Arial"/>
                <w:color w:val="0D0D0D"/>
              </w:rPr>
            </w:pPr>
            <w:r>
              <w:rPr>
                <w:rFonts w:ascii="Arial" w:eastAsia="Arial" w:hAnsi="Arial" w:cs="Arial"/>
                <w:color w:val="0D0D0D"/>
              </w:rPr>
              <w:t>Members shall not permit accumulations of debris, refuse or unsightly material on their slips or common walkways.  Logs, branches, dead fish, etc. are part of nature's debris and may be moved out of the slips to continue their migration south.  NOTE:  If y</w:t>
            </w:r>
            <w:r>
              <w:rPr>
                <w:rFonts w:ascii="Arial" w:eastAsia="Arial" w:hAnsi="Arial" w:cs="Arial"/>
                <w:color w:val="0D0D0D"/>
              </w:rPr>
              <w:t>ou remove any of nature’s debris from the river, it is yours and you are responsible for disposing of it.</w:t>
            </w:r>
          </w:p>
        </w:tc>
      </w:tr>
      <w:tr w:rsidR="00342A22" w14:paraId="622E8DF3" w14:textId="77777777">
        <w:trPr>
          <w:trHeight w:val="1170"/>
        </w:trPr>
        <w:tc>
          <w:tcPr>
            <w:tcW w:w="782" w:type="dxa"/>
          </w:tcPr>
          <w:p w14:paraId="6A4A3E2D"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3D402DEC" w14:textId="77777777" w:rsidR="00342A22" w:rsidRDefault="005D757D">
            <w:pPr>
              <w:ind w:left="-180" w:right="270"/>
              <w:rPr>
                <w:rFonts w:ascii="Arial" w:eastAsia="Arial" w:hAnsi="Arial" w:cs="Arial"/>
                <w:color w:val="0D0D0D"/>
              </w:rPr>
            </w:pPr>
            <w:r>
              <w:rPr>
                <w:rFonts w:ascii="Arial" w:eastAsia="Arial" w:hAnsi="Arial" w:cs="Arial"/>
                <w:color w:val="0D0D0D"/>
              </w:rPr>
              <w:t>Signs, other than slip number signs provided by MPYH, are prohibited from being displayed. Neatly made signs with the boat or owner’s name or no</w:t>
            </w:r>
            <w:r>
              <w:rPr>
                <w:rFonts w:ascii="Arial" w:eastAsia="Arial" w:hAnsi="Arial" w:cs="Arial"/>
                <w:color w:val="0D0D0D"/>
              </w:rPr>
              <w:t xml:space="preserve"> parking sign may be mounted on the fascia board at the front of the slip.</w:t>
            </w:r>
          </w:p>
        </w:tc>
      </w:tr>
      <w:tr w:rsidR="00342A22" w14:paraId="3BC2EF60" w14:textId="77777777">
        <w:trPr>
          <w:trHeight w:val="900"/>
        </w:trPr>
        <w:tc>
          <w:tcPr>
            <w:tcW w:w="782" w:type="dxa"/>
          </w:tcPr>
          <w:p w14:paraId="2F088D9A"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762D1D1E" w14:textId="77777777" w:rsidR="00342A22" w:rsidRDefault="005D757D">
            <w:pPr>
              <w:ind w:left="-180" w:right="270"/>
              <w:rPr>
                <w:rFonts w:ascii="Arial" w:eastAsia="Arial" w:hAnsi="Arial" w:cs="Arial"/>
                <w:color w:val="0D0D0D"/>
              </w:rPr>
            </w:pPr>
            <w:r>
              <w:rPr>
                <w:rFonts w:ascii="Arial" w:eastAsia="Arial" w:hAnsi="Arial" w:cs="Arial"/>
                <w:color w:val="0D0D0D"/>
              </w:rPr>
              <w:t>Heaters and air conditioners shall not be operated in the absence of the owner for safety and electricity cost reasons.</w:t>
            </w:r>
          </w:p>
        </w:tc>
      </w:tr>
      <w:tr w:rsidR="00342A22" w14:paraId="5B07125B" w14:textId="77777777">
        <w:trPr>
          <w:trHeight w:val="1710"/>
        </w:trPr>
        <w:tc>
          <w:tcPr>
            <w:tcW w:w="782" w:type="dxa"/>
          </w:tcPr>
          <w:p w14:paraId="406609DF"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25957B3E" w14:textId="77777777" w:rsidR="00342A22" w:rsidRDefault="005D757D">
            <w:pPr>
              <w:widowControl w:val="0"/>
              <w:spacing w:after="0" w:line="240" w:lineRule="auto"/>
              <w:ind w:left="-180" w:right="270"/>
              <w:rPr>
                <w:rFonts w:ascii="Arial" w:eastAsia="Arial" w:hAnsi="Arial" w:cs="Arial"/>
                <w:color w:val="0D0D0D"/>
              </w:rPr>
            </w:pPr>
            <w:r>
              <w:rPr>
                <w:rFonts w:ascii="Arial" w:eastAsia="Arial" w:hAnsi="Arial" w:cs="Arial"/>
                <w:color w:val="0D0D0D"/>
              </w:rPr>
              <w:t>Members must maintain insurance on all watercrafts at MPYH at all times as well as provide proof of insurance to the MPYH secretar</w:t>
            </w:r>
            <w:r>
              <w:rPr>
                <w:rFonts w:ascii="Arial" w:eastAsia="Arial" w:hAnsi="Arial" w:cs="Arial"/>
                <w:color w:val="0D0D0D"/>
              </w:rPr>
              <w:t xml:space="preserve">y. Certificates must be mailed, emailed or faxed to the secretary annually </w:t>
            </w:r>
            <w:r>
              <w:rPr>
                <w:rFonts w:ascii="Arial" w:eastAsia="Arial" w:hAnsi="Arial" w:cs="Arial"/>
                <w:color w:val="0D0D0D"/>
                <w:u w:val="single"/>
              </w:rPr>
              <w:t>prior to the expiration of your current policy</w:t>
            </w:r>
            <w:r>
              <w:rPr>
                <w:rFonts w:ascii="Arial" w:eastAsia="Arial" w:hAnsi="Arial" w:cs="Arial"/>
                <w:color w:val="0D0D0D"/>
              </w:rPr>
              <w:t>. If the new insurance certificate has not been received by the expiration date of current policy, the slip will be cabled. The cabling</w:t>
            </w:r>
            <w:r>
              <w:rPr>
                <w:rFonts w:ascii="Arial" w:eastAsia="Arial" w:hAnsi="Arial" w:cs="Arial"/>
                <w:color w:val="0D0D0D"/>
              </w:rPr>
              <w:t xml:space="preserve"> fee is $150 and must be paid prior to the cable being removed. Dinghies, runabouts and personal watercraft must also be insured and proof of insurance on file. </w:t>
            </w:r>
          </w:p>
          <w:p w14:paraId="72A5BB15" w14:textId="77777777" w:rsidR="00342A22" w:rsidRDefault="00342A22">
            <w:pPr>
              <w:widowControl w:val="0"/>
              <w:spacing w:after="0" w:line="240" w:lineRule="auto"/>
              <w:ind w:left="-180" w:right="270"/>
              <w:rPr>
                <w:rFonts w:ascii="Arial" w:eastAsia="Arial" w:hAnsi="Arial" w:cs="Arial"/>
                <w:color w:val="0D0D0D"/>
              </w:rPr>
            </w:pPr>
          </w:p>
        </w:tc>
      </w:tr>
      <w:tr w:rsidR="00342A22" w14:paraId="737AE0D1" w14:textId="77777777">
        <w:trPr>
          <w:trHeight w:val="513"/>
        </w:trPr>
        <w:tc>
          <w:tcPr>
            <w:tcW w:w="782" w:type="dxa"/>
          </w:tcPr>
          <w:p w14:paraId="39582578"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05A24277" w14:textId="77777777" w:rsidR="00342A22" w:rsidRDefault="005D757D">
            <w:pPr>
              <w:widowControl w:val="0"/>
              <w:spacing w:after="0" w:line="240" w:lineRule="auto"/>
              <w:ind w:left="-180" w:right="270"/>
              <w:rPr>
                <w:rFonts w:ascii="Arial" w:eastAsia="Arial" w:hAnsi="Arial" w:cs="Arial"/>
                <w:color w:val="0D0D0D"/>
              </w:rPr>
            </w:pPr>
            <w:r>
              <w:rPr>
                <w:rFonts w:ascii="Arial" w:eastAsia="Arial" w:hAnsi="Arial" w:cs="Arial"/>
                <w:color w:val="0D0D0D"/>
              </w:rPr>
              <w:t xml:space="preserve">MPYH must be listed as an additional insured on your watercraft policy. </w:t>
            </w:r>
          </w:p>
          <w:p w14:paraId="3CDC88DA" w14:textId="77777777" w:rsidR="00342A22" w:rsidRDefault="00342A22">
            <w:pPr>
              <w:widowControl w:val="0"/>
              <w:spacing w:after="0" w:line="240" w:lineRule="auto"/>
              <w:ind w:right="270"/>
              <w:rPr>
                <w:rFonts w:ascii="Arial" w:eastAsia="Arial" w:hAnsi="Arial" w:cs="Arial"/>
                <w:color w:val="0D0D0D"/>
              </w:rPr>
            </w:pPr>
          </w:p>
        </w:tc>
      </w:tr>
      <w:tr w:rsidR="00342A22" w14:paraId="5B89B8CA" w14:textId="77777777">
        <w:trPr>
          <w:trHeight w:val="502"/>
        </w:trPr>
        <w:tc>
          <w:tcPr>
            <w:tcW w:w="782" w:type="dxa"/>
          </w:tcPr>
          <w:p w14:paraId="4C0FB905" w14:textId="77777777" w:rsidR="00342A22" w:rsidRDefault="005D757D">
            <w:pPr>
              <w:spacing w:line="240" w:lineRule="auto"/>
              <w:ind w:left="-180" w:right="270"/>
              <w:jc w:val="center"/>
              <w:rPr>
                <w:rFonts w:ascii="Arial" w:eastAsia="Arial" w:hAnsi="Arial" w:cs="Arial"/>
                <w:color w:val="0D0D0D"/>
              </w:rPr>
            </w:pPr>
            <w:r>
              <w:rPr>
                <w:rFonts w:ascii="Arial" w:eastAsia="Arial" w:hAnsi="Arial" w:cs="Arial"/>
                <w:color w:val="0D0D0D"/>
              </w:rPr>
              <w:t>____</w:t>
            </w:r>
          </w:p>
        </w:tc>
        <w:tc>
          <w:tcPr>
            <w:tcW w:w="10355" w:type="dxa"/>
          </w:tcPr>
          <w:p w14:paraId="1239E1D7" w14:textId="77777777" w:rsidR="00342A22" w:rsidRDefault="005D757D">
            <w:pPr>
              <w:widowControl w:val="0"/>
              <w:spacing w:after="0" w:line="240" w:lineRule="auto"/>
              <w:ind w:left="-180" w:right="270"/>
              <w:rPr>
                <w:rFonts w:ascii="Arial" w:eastAsia="Arial" w:hAnsi="Arial" w:cs="Arial"/>
                <w:color w:val="0D0D0D"/>
              </w:rPr>
            </w:pPr>
            <w:r>
              <w:rPr>
                <w:rFonts w:ascii="Arial" w:eastAsia="Arial" w:hAnsi="Arial" w:cs="Arial"/>
                <w:color w:val="0D0D0D"/>
              </w:rPr>
              <w:t>Non-compliance to the above rules will be reviewed by the Board of Directors of Mulberry Point Yacht Harbor. Offenders must appear before the Board to review the violation. Issues not resolved in a timely manner may result in suspended use of the slip (i.e</w:t>
            </w:r>
            <w:r>
              <w:rPr>
                <w:rFonts w:ascii="Arial" w:eastAsia="Arial" w:hAnsi="Arial" w:cs="Arial"/>
                <w:color w:val="0D0D0D"/>
              </w:rPr>
              <w:t>., boat pulled and/or slip cabled).</w:t>
            </w:r>
          </w:p>
          <w:p w14:paraId="5199B398" w14:textId="77777777" w:rsidR="00342A22" w:rsidRDefault="00342A22">
            <w:pPr>
              <w:widowControl w:val="0"/>
              <w:spacing w:after="0" w:line="240" w:lineRule="auto"/>
              <w:ind w:left="-180" w:right="270"/>
              <w:rPr>
                <w:rFonts w:ascii="Arial" w:eastAsia="Arial" w:hAnsi="Arial" w:cs="Arial"/>
                <w:color w:val="0D0D0D"/>
              </w:rPr>
            </w:pPr>
          </w:p>
          <w:p w14:paraId="108BBACB" w14:textId="77777777" w:rsidR="00342A22" w:rsidRDefault="00342A22">
            <w:pPr>
              <w:widowControl w:val="0"/>
              <w:spacing w:after="0" w:line="240" w:lineRule="auto"/>
              <w:ind w:left="-180" w:right="270"/>
              <w:rPr>
                <w:rFonts w:ascii="Arial" w:eastAsia="Arial" w:hAnsi="Arial" w:cs="Arial"/>
                <w:color w:val="0D0D0D"/>
              </w:rPr>
            </w:pPr>
          </w:p>
        </w:tc>
      </w:tr>
      <w:tr w:rsidR="00342A22" w14:paraId="3D68DE31" w14:textId="77777777">
        <w:trPr>
          <w:trHeight w:val="468"/>
        </w:trPr>
        <w:tc>
          <w:tcPr>
            <w:tcW w:w="782" w:type="dxa"/>
          </w:tcPr>
          <w:p w14:paraId="4D82FC51" w14:textId="77777777" w:rsidR="00342A22" w:rsidRDefault="00342A22">
            <w:pPr>
              <w:spacing w:line="240" w:lineRule="auto"/>
              <w:ind w:left="-180" w:right="270"/>
              <w:rPr>
                <w:rFonts w:ascii="Arial" w:eastAsia="Arial" w:hAnsi="Arial" w:cs="Arial"/>
                <w:color w:val="0D0D0D"/>
              </w:rPr>
            </w:pPr>
          </w:p>
        </w:tc>
        <w:tc>
          <w:tcPr>
            <w:tcW w:w="10355" w:type="dxa"/>
          </w:tcPr>
          <w:p w14:paraId="35168E96" w14:textId="77777777" w:rsidR="00342A22" w:rsidRDefault="00342A22">
            <w:pPr>
              <w:ind w:right="270"/>
              <w:rPr>
                <w:rFonts w:ascii="Arial" w:eastAsia="Arial" w:hAnsi="Arial" w:cs="Arial"/>
                <w:color w:val="0D0D0D"/>
              </w:rPr>
            </w:pPr>
          </w:p>
        </w:tc>
      </w:tr>
      <w:tr w:rsidR="00342A22" w14:paraId="38114853" w14:textId="77777777">
        <w:trPr>
          <w:trHeight w:val="414"/>
        </w:trPr>
        <w:tc>
          <w:tcPr>
            <w:tcW w:w="11137" w:type="dxa"/>
            <w:gridSpan w:val="2"/>
          </w:tcPr>
          <w:p w14:paraId="7B20E580" w14:textId="77777777" w:rsidR="00342A22" w:rsidRDefault="00342A22">
            <w:pPr>
              <w:spacing w:line="240" w:lineRule="auto"/>
              <w:rPr>
                <w:rFonts w:ascii="Arial" w:eastAsia="Arial" w:hAnsi="Arial" w:cs="Arial"/>
                <w:color w:val="0D0D0D"/>
                <w:sz w:val="20"/>
                <w:szCs w:val="20"/>
              </w:rPr>
            </w:pPr>
          </w:p>
        </w:tc>
      </w:tr>
    </w:tbl>
    <w:p w14:paraId="0A10767E" w14:textId="77777777" w:rsidR="00342A22" w:rsidRDefault="00342A22">
      <w:pPr>
        <w:spacing w:line="240" w:lineRule="auto"/>
        <w:rPr>
          <w:rFonts w:ascii="Arial" w:eastAsia="Arial" w:hAnsi="Arial" w:cs="Arial"/>
          <w:color w:val="0D0D0D"/>
          <w:sz w:val="20"/>
          <w:szCs w:val="20"/>
        </w:rPr>
      </w:pPr>
    </w:p>
    <w:p w14:paraId="349E6730"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_________________                               ________________</w:t>
      </w:r>
      <w:r>
        <w:rPr>
          <w:rFonts w:ascii="Arial" w:eastAsia="Arial" w:hAnsi="Arial" w:cs="Arial"/>
          <w:color w:val="0D0D0D"/>
          <w:sz w:val="20"/>
          <w:szCs w:val="20"/>
        </w:rPr>
        <w:br/>
        <w:t>Date                                                         Slip #</w:t>
      </w:r>
    </w:p>
    <w:p w14:paraId="3BE964BE" w14:textId="77777777" w:rsidR="00342A22" w:rsidRDefault="00342A22">
      <w:pPr>
        <w:spacing w:line="240" w:lineRule="auto"/>
        <w:ind w:left="-180"/>
        <w:rPr>
          <w:rFonts w:ascii="Arial" w:eastAsia="Arial" w:hAnsi="Arial" w:cs="Arial"/>
          <w:color w:val="0D0D0D"/>
          <w:sz w:val="20"/>
          <w:szCs w:val="20"/>
        </w:rPr>
      </w:pPr>
    </w:p>
    <w:p w14:paraId="03CAB1BB"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 xml:space="preserve">_________________________________________________    </w:t>
      </w:r>
      <w:r>
        <w:rPr>
          <w:rFonts w:ascii="Arial" w:eastAsia="Arial" w:hAnsi="Arial" w:cs="Arial"/>
          <w:color w:val="0D0D0D"/>
          <w:sz w:val="20"/>
          <w:szCs w:val="20"/>
        </w:rPr>
        <w:br/>
        <w:t xml:space="preserve">Renter’s printed name(s)                                                              </w:t>
      </w:r>
    </w:p>
    <w:p w14:paraId="12110B35" w14:textId="77777777" w:rsidR="00342A22" w:rsidRDefault="00342A22">
      <w:pPr>
        <w:spacing w:line="240" w:lineRule="auto"/>
        <w:ind w:left="-180"/>
        <w:rPr>
          <w:rFonts w:ascii="Arial" w:eastAsia="Arial" w:hAnsi="Arial" w:cs="Arial"/>
          <w:color w:val="0D0D0D"/>
          <w:sz w:val="20"/>
          <w:szCs w:val="20"/>
        </w:rPr>
      </w:pPr>
    </w:p>
    <w:p w14:paraId="32E7B38A"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 xml:space="preserve">_________________________________________________   </w:t>
      </w:r>
      <w:r>
        <w:rPr>
          <w:rFonts w:ascii="Arial" w:eastAsia="Arial" w:hAnsi="Arial" w:cs="Arial"/>
          <w:color w:val="0D0D0D"/>
          <w:sz w:val="20"/>
          <w:szCs w:val="20"/>
        </w:rPr>
        <w:br/>
        <w:t>Renter’s signature(s)</w:t>
      </w:r>
    </w:p>
    <w:p w14:paraId="7DDF9350" w14:textId="77777777" w:rsidR="00342A22" w:rsidRDefault="00342A22">
      <w:pPr>
        <w:spacing w:line="240" w:lineRule="auto"/>
        <w:ind w:left="-180"/>
        <w:rPr>
          <w:rFonts w:ascii="Arial" w:eastAsia="Arial" w:hAnsi="Arial" w:cs="Arial"/>
          <w:color w:val="0D0D0D"/>
          <w:sz w:val="20"/>
          <w:szCs w:val="20"/>
        </w:rPr>
      </w:pPr>
    </w:p>
    <w:p w14:paraId="052370A2" w14:textId="77777777" w:rsidR="00342A22" w:rsidRDefault="005D757D">
      <w:pPr>
        <w:spacing w:line="240" w:lineRule="auto"/>
        <w:ind w:left="-180"/>
        <w:rPr>
          <w:rFonts w:ascii="Arial" w:eastAsia="Arial" w:hAnsi="Arial" w:cs="Arial"/>
          <w:color w:val="0D0D0D"/>
          <w:sz w:val="20"/>
          <w:szCs w:val="20"/>
        </w:rPr>
      </w:pPr>
      <w:r>
        <w:rPr>
          <w:rFonts w:ascii="Arial" w:eastAsia="Arial" w:hAnsi="Arial" w:cs="Arial"/>
          <w:color w:val="0D0D0D"/>
          <w:sz w:val="20"/>
          <w:szCs w:val="20"/>
        </w:rPr>
        <w:t xml:space="preserve"> </w:t>
      </w:r>
    </w:p>
    <w:p w14:paraId="3BA4A109" w14:textId="77777777" w:rsidR="00342A22" w:rsidRDefault="005D757D">
      <w:pPr>
        <w:spacing w:line="240" w:lineRule="auto"/>
        <w:ind w:left="-180"/>
        <w:jc w:val="right"/>
        <w:rPr>
          <w:rFonts w:ascii="Arial" w:eastAsia="Arial" w:hAnsi="Arial" w:cs="Arial"/>
          <w:color w:val="0D0D0D"/>
          <w:sz w:val="20"/>
          <w:szCs w:val="20"/>
        </w:rPr>
      </w:pPr>
      <w:r>
        <w:rPr>
          <w:rFonts w:ascii="Arial" w:eastAsia="Arial" w:hAnsi="Arial" w:cs="Arial"/>
          <w:color w:val="0D0D0D"/>
          <w:sz w:val="20"/>
          <w:szCs w:val="20"/>
        </w:rPr>
        <w:t>Rev. 08/28/19</w:t>
      </w:r>
    </w:p>
    <w:sectPr w:rsidR="00342A22">
      <w:pgSz w:w="12240" w:h="15840"/>
      <w:pgMar w:top="270" w:right="360" w:bottom="72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A22"/>
    <w:rsid w:val="00342A22"/>
    <w:rsid w:val="005D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78330"/>
  <w15:docId w15:val="{B7CE01D5-CCB8-0648-9744-BE000FFA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02"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theme" Target="theme/theme1.xml"/><Relationship Id="rId5" Type="http://schemas.openxmlformats.org/officeDocument/2006/relationships/hyperlink" Target="mailto:info@mpyh.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7937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Legato</cp:lastModifiedBy>
  <cp:revision>2</cp:revision>
  <dcterms:created xsi:type="dcterms:W3CDTF">2020-09-28T21:20:00Z</dcterms:created>
  <dcterms:modified xsi:type="dcterms:W3CDTF">2020-09-28T21:20:00Z</dcterms:modified>
</cp:coreProperties>
</file>